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A52F8" w14:textId="77777777" w:rsidR="00113AC5" w:rsidRPr="00113AC5" w:rsidRDefault="00113AC5" w:rsidP="00113AC5">
      <w:pPr>
        <w:rPr>
          <w:rFonts w:cs="B Yagut"/>
          <w:sz w:val="24"/>
          <w:szCs w:val="24"/>
          <w:rtl/>
          <w:lang w:bidi="fa-IR"/>
        </w:rPr>
      </w:pPr>
      <w:r w:rsidRPr="00113AC5">
        <w:rPr>
          <w:rFonts w:cs="B Yagut" w:hint="cs"/>
          <w:sz w:val="24"/>
          <w:szCs w:val="24"/>
          <w:rtl/>
          <w:lang w:bidi="fa-IR"/>
        </w:rPr>
        <w:t>جدول شمار1: داروهای مورد استفاده در سقط جنین</w:t>
      </w:r>
    </w:p>
    <w:tbl>
      <w:tblPr>
        <w:bidiVisual/>
        <w:tblW w:w="13627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757"/>
        <w:gridCol w:w="1834"/>
        <w:gridCol w:w="3656"/>
        <w:gridCol w:w="1832"/>
        <w:gridCol w:w="1692"/>
        <w:gridCol w:w="1551"/>
      </w:tblGrid>
      <w:tr w:rsidR="00C212FE" w14:paraId="02FCFC79" w14:textId="77777777" w:rsidTr="00536575">
        <w:trPr>
          <w:trHeight w:val="637"/>
        </w:trPr>
        <w:tc>
          <w:tcPr>
            <w:tcW w:w="1233" w:type="dxa"/>
            <w:shd w:val="clear" w:color="auto" w:fill="F2F2F2" w:themeFill="background1" w:themeFillShade="F2"/>
          </w:tcPr>
          <w:p w14:paraId="083DB549" w14:textId="77777777" w:rsidR="00113AC5" w:rsidRPr="00113AC5" w:rsidRDefault="00113AC5" w:rsidP="000A0CC6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>نام ژنریک دارو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4260660B" w14:textId="77777777" w:rsidR="00113AC5" w:rsidRPr="00113AC5" w:rsidRDefault="00113AC5" w:rsidP="000A0CC6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>نام تجاری دارو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379A80" w14:textId="77777777" w:rsidR="00113AC5" w:rsidRPr="00113AC5" w:rsidRDefault="00113AC5" w:rsidP="000A0CC6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>کاربرد انحصاری در</w:t>
            </w:r>
            <w:r w:rsidR="00536575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</w:t>
            </w:r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>سقط (دارد/ندارد)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B2EE68E" w14:textId="77777777" w:rsidR="00113AC5" w:rsidRPr="00113AC5" w:rsidRDefault="00113AC5" w:rsidP="000A0CC6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سایر </w:t>
            </w:r>
            <w:proofErr w:type="spellStart"/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>کاربردها</w:t>
            </w:r>
            <w:proofErr w:type="spellEnd"/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</w:t>
            </w:r>
          </w:p>
          <w:p w14:paraId="514FCF6B" w14:textId="77777777" w:rsidR="00113AC5" w:rsidRPr="00113AC5" w:rsidRDefault="00113AC5" w:rsidP="000A0CC6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DD52332" w14:textId="77777777" w:rsidR="00113AC5" w:rsidRPr="00113AC5" w:rsidRDefault="00113AC5" w:rsidP="005F3CFF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>
              <w:rPr>
                <w:rFonts w:cs="B Yagut" w:hint="cs"/>
                <w:sz w:val="22"/>
                <w:szCs w:val="22"/>
                <w:rtl/>
                <w:lang w:bidi="fa-IR"/>
              </w:rPr>
              <w:t>صرفا</w:t>
            </w:r>
            <w:r>
              <w:rPr>
                <w:rFonts w:cs="B Yagut"/>
                <w:sz w:val="22"/>
                <w:szCs w:val="22"/>
                <w:lang w:bidi="fa-IR"/>
              </w:rPr>
              <w:t xml:space="preserve"> </w:t>
            </w:r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>استفاده در بیمارستان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4B42182" w14:textId="77777777" w:rsidR="00113AC5" w:rsidRPr="00113AC5" w:rsidRDefault="005F3CFF" w:rsidP="000A0CC6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>
              <w:rPr>
                <w:rFonts w:cs="B Yagut" w:hint="cs"/>
                <w:sz w:val="22"/>
                <w:szCs w:val="22"/>
                <w:rtl/>
                <w:lang w:bidi="fa-IR"/>
              </w:rPr>
              <w:t>استفاده مشترک در بیمارستان و مطب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D766B3E" w14:textId="77777777" w:rsidR="00113AC5" w:rsidRPr="00113AC5" w:rsidRDefault="00113AC5" w:rsidP="005F3CFF">
            <w:pPr>
              <w:jc w:val="both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113AC5">
              <w:rPr>
                <w:rFonts w:cs="B Yagut" w:hint="cs"/>
                <w:sz w:val="22"/>
                <w:szCs w:val="22"/>
                <w:rtl/>
                <w:lang w:bidi="fa-IR"/>
              </w:rPr>
              <w:t>ممن</w:t>
            </w:r>
            <w:r w:rsidR="005F3CFF">
              <w:rPr>
                <w:rFonts w:cs="B Yagut" w:hint="cs"/>
                <w:sz w:val="22"/>
                <w:szCs w:val="22"/>
                <w:rtl/>
                <w:lang w:bidi="fa-IR"/>
              </w:rPr>
              <w:t>وعیت استفاده در مطب</w:t>
            </w:r>
          </w:p>
        </w:tc>
      </w:tr>
      <w:tr w:rsidR="00C212FE" w14:paraId="09FAFE24" w14:textId="77777777" w:rsidTr="00536575">
        <w:trPr>
          <w:trHeight w:val="747"/>
        </w:trPr>
        <w:tc>
          <w:tcPr>
            <w:tcW w:w="1233" w:type="dxa"/>
            <w:shd w:val="clear" w:color="auto" w:fill="auto"/>
            <w:vAlign w:val="center"/>
          </w:tcPr>
          <w:p w14:paraId="3E6E645B" w14:textId="77777777" w:rsidR="00113AC5" w:rsidRDefault="00113AC5" w:rsidP="00C212FE">
            <w:pPr>
              <w:rPr>
                <w:rFonts w:cs="B Yagut"/>
                <w:b/>
                <w:bCs/>
              </w:rPr>
            </w:pPr>
            <w:r w:rsidRPr="00113AC5">
              <w:rPr>
                <w:rFonts w:cs="B Yagut" w:hint="cs"/>
                <w:b/>
                <w:bCs/>
                <w:rtl/>
              </w:rPr>
              <w:t>میزوپرستول</w:t>
            </w:r>
          </w:p>
          <w:p w14:paraId="2C0CCBF5" w14:textId="77777777" w:rsidR="00C212FE" w:rsidRDefault="00C212FE" w:rsidP="00C212FE">
            <w:pPr>
              <w:bidi w:val="0"/>
              <w:jc w:val="center"/>
              <w:rPr>
                <w:rFonts w:cs="B Yagut"/>
                <w:b/>
                <w:bCs/>
              </w:rPr>
            </w:pPr>
            <w:r w:rsidRPr="00C212FE">
              <w:rPr>
                <w:rFonts w:cs="B Yagut"/>
                <w:lang w:bidi="fa-IR"/>
              </w:rPr>
              <w:t>Misoprostol</w:t>
            </w:r>
          </w:p>
          <w:p w14:paraId="01F938C5" w14:textId="77777777" w:rsidR="00FC51F4" w:rsidRPr="00FC51F4" w:rsidRDefault="00FC51F4" w:rsidP="00C212FE">
            <w:pPr>
              <w:jc w:val="center"/>
              <w:rPr>
                <w:rFonts w:cs="B Yagut"/>
                <w:rtl/>
                <w:lang w:bidi="fa-IR"/>
              </w:rPr>
            </w:pPr>
            <w:r w:rsidRPr="00C212FE">
              <w:rPr>
                <w:rFonts w:cs="B Yagut" w:hint="cs"/>
                <w:sz w:val="16"/>
                <w:szCs w:val="16"/>
                <w:rtl/>
                <w:lang w:bidi="fa-IR"/>
              </w:rPr>
              <w:t>(</w:t>
            </w:r>
            <w:r w:rsidRPr="00C212FE">
              <w:rPr>
                <w:rFonts w:cs="B Yagut"/>
                <w:i/>
                <w:iCs/>
                <w:sz w:val="16"/>
                <w:szCs w:val="16"/>
                <w:lang w:bidi="fa-IR"/>
              </w:rPr>
              <w:t>PG E1</w:t>
            </w:r>
            <w:r w:rsidRPr="00C212FE">
              <w:rPr>
                <w:rFonts w:cs="B Yagut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1038AF9" w14:textId="77777777" w:rsidR="00113AC5" w:rsidRDefault="00113AC5" w:rsidP="000F4719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536575">
              <w:rPr>
                <w:rFonts w:cs="B Yagut"/>
                <w:lang w:bidi="fa-IR"/>
              </w:rPr>
              <w:t>Cytotec</w:t>
            </w:r>
            <w:proofErr w:type="spellEnd"/>
          </w:p>
          <w:p w14:paraId="0FF74F26" w14:textId="77777777" w:rsidR="00536575" w:rsidRDefault="00536575" w:rsidP="000F4719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>
              <w:rPr>
                <w:rFonts w:cs="B Yagut"/>
                <w:lang w:bidi="fa-IR"/>
              </w:rPr>
              <w:t>Misotec</w:t>
            </w:r>
            <w:proofErr w:type="spellEnd"/>
          </w:p>
          <w:p w14:paraId="1DA4235F" w14:textId="77777777" w:rsidR="00113AC5" w:rsidRPr="00113AC5" w:rsidRDefault="00536575" w:rsidP="000F4719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536575">
              <w:rPr>
                <w:rFonts w:cs="B Yagut"/>
                <w:lang w:bidi="fa-IR"/>
              </w:rPr>
              <w:t>M</w:t>
            </w:r>
            <w:r>
              <w:rPr>
                <w:rFonts w:cs="B Yagut"/>
                <w:lang w:bidi="fa-IR"/>
              </w:rPr>
              <w:t>isoglandin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EDC0B0" w14:textId="77777777" w:rsidR="00113AC5" w:rsidRPr="00113AC5" w:rsidRDefault="00113AC5" w:rsidP="000F4719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05FD3A" w14:textId="77777777" w:rsidR="00113AC5" w:rsidRPr="00113AC5" w:rsidRDefault="00113AC5" w:rsidP="00113AC5">
            <w:pPr>
              <w:jc w:val="both"/>
              <w:rPr>
                <w:rFonts w:cs="B Yagut"/>
                <w:lang w:bidi="fa-IR"/>
              </w:rPr>
            </w:pPr>
            <w:proofErr w:type="spellStart"/>
            <w:r w:rsidRPr="00113AC5">
              <w:rPr>
                <w:rFonts w:cs="B Yagut" w:hint="cs"/>
                <w:rtl/>
                <w:lang w:bidi="fa-IR"/>
              </w:rPr>
              <w:t>القای</w:t>
            </w:r>
            <w:proofErr w:type="spellEnd"/>
            <w:r w:rsidRPr="00113AC5">
              <w:rPr>
                <w:rFonts w:cs="B Yagut" w:hint="cs"/>
                <w:rtl/>
                <w:lang w:bidi="fa-IR"/>
              </w:rPr>
              <w:t xml:space="preserve"> زایمان، آماده سازی </w:t>
            </w:r>
            <w:proofErr w:type="spellStart"/>
            <w:r w:rsidRPr="00113AC5">
              <w:rPr>
                <w:rFonts w:cs="B Yagut" w:hint="cs"/>
                <w:rtl/>
                <w:lang w:bidi="fa-IR"/>
              </w:rPr>
              <w:t>سرویکس</w:t>
            </w:r>
            <w:proofErr w:type="spellEnd"/>
            <w:r w:rsidRPr="00113AC5">
              <w:rPr>
                <w:rFonts w:cs="B Yagut" w:hint="cs"/>
                <w:rtl/>
                <w:lang w:bidi="fa-IR"/>
              </w:rPr>
              <w:t xml:space="preserve"> جهت </w:t>
            </w:r>
            <w:r w:rsidR="001C2847">
              <w:rPr>
                <w:rFonts w:cs="B Yagut" w:hint="cs"/>
                <w:rtl/>
                <w:lang w:bidi="fa-IR"/>
              </w:rPr>
              <w:t xml:space="preserve">هیستروسکوپی و </w:t>
            </w:r>
            <w:r w:rsidRPr="00113AC5">
              <w:rPr>
                <w:rFonts w:cs="B Yagut" w:hint="cs"/>
                <w:rtl/>
                <w:lang w:bidi="fa-IR"/>
              </w:rPr>
              <w:t>کورتاژ</w:t>
            </w:r>
            <w:r w:rsidR="001C2847">
              <w:rPr>
                <w:rFonts w:cs="B Yagut" w:hint="cs"/>
                <w:rtl/>
                <w:lang w:bidi="fa-IR"/>
              </w:rPr>
              <w:t xml:space="preserve"> تشخیصی</w:t>
            </w:r>
            <w:r w:rsidRPr="00113AC5">
              <w:rPr>
                <w:rFonts w:cs="B Yagut" w:hint="cs"/>
                <w:rtl/>
                <w:lang w:bidi="fa-IR"/>
              </w:rPr>
              <w:t>، درمان خونریزی پس از زایمان</w:t>
            </w:r>
            <w:r w:rsidR="00FC51F4">
              <w:rPr>
                <w:rFonts w:cs="B Yagut" w:hint="cs"/>
                <w:rtl/>
                <w:lang w:bidi="fa-IR"/>
              </w:rPr>
              <w:t xml:space="preserve">، پیشگیری از </w:t>
            </w:r>
            <w:proofErr w:type="spellStart"/>
            <w:r w:rsidR="00FC51F4">
              <w:rPr>
                <w:rFonts w:cs="B Yagut" w:hint="cs"/>
                <w:rtl/>
                <w:lang w:bidi="fa-IR"/>
              </w:rPr>
              <w:t>زخم‌های</w:t>
            </w:r>
            <w:proofErr w:type="spellEnd"/>
            <w:r w:rsidR="00FC51F4">
              <w:rPr>
                <w:rFonts w:cs="B Yagut" w:hint="cs"/>
                <w:rtl/>
                <w:lang w:bidi="fa-IR"/>
              </w:rPr>
              <w:t xml:space="preserve"> </w:t>
            </w:r>
            <w:proofErr w:type="spellStart"/>
            <w:r w:rsidR="00FC51F4">
              <w:rPr>
                <w:rFonts w:cs="B Yagut" w:hint="cs"/>
                <w:rtl/>
                <w:lang w:bidi="fa-IR"/>
              </w:rPr>
              <w:t>گاستریک</w:t>
            </w:r>
            <w:proofErr w:type="spellEnd"/>
            <w:r w:rsidR="00FC51F4">
              <w:rPr>
                <w:rFonts w:cs="B Yagut" w:hint="cs"/>
                <w:rtl/>
                <w:lang w:bidi="fa-IR"/>
              </w:rPr>
              <w:t xml:space="preserve"> ناشی از </w:t>
            </w:r>
            <w:r w:rsidR="00FC51F4">
              <w:rPr>
                <w:rFonts w:cs="B Yagut"/>
                <w:lang w:bidi="fa-IR"/>
              </w:rPr>
              <w:t>NSAID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D05303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D9C18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29FDD0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دارد</w:t>
            </w:r>
          </w:p>
        </w:tc>
      </w:tr>
      <w:tr w:rsidR="00C212FE" w14:paraId="0889869B" w14:textId="77777777" w:rsidTr="00536575">
        <w:tc>
          <w:tcPr>
            <w:tcW w:w="1233" w:type="dxa"/>
            <w:shd w:val="clear" w:color="auto" w:fill="auto"/>
            <w:vAlign w:val="center"/>
          </w:tcPr>
          <w:p w14:paraId="7CF45C01" w14:textId="77777777" w:rsidR="00113AC5" w:rsidRDefault="00113AC5" w:rsidP="00C212FE">
            <w:pPr>
              <w:jc w:val="center"/>
              <w:rPr>
                <w:rFonts w:asciiTheme="minorHAnsi" w:eastAsiaTheme="minorHAnsi" w:hAnsiTheme="minorHAnsi" w:cs="B Yagut"/>
                <w:b/>
                <w:bCs/>
                <w:lang w:eastAsia="en-US" w:bidi="fa-IR"/>
              </w:rPr>
            </w:pPr>
            <w:proofErr w:type="spellStart"/>
            <w:r w:rsidRPr="00113AC5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میفه</w:t>
            </w:r>
            <w:proofErr w:type="spellEnd"/>
            <w:r w:rsidRPr="00113AC5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 xml:space="preserve"> </w:t>
            </w:r>
            <w:proofErr w:type="spellStart"/>
            <w:r w:rsidRPr="00113AC5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پریستون</w:t>
            </w:r>
            <w:proofErr w:type="spellEnd"/>
          </w:p>
          <w:p w14:paraId="457A83A8" w14:textId="77777777" w:rsidR="00C212FE" w:rsidRPr="00536575" w:rsidRDefault="00C212FE" w:rsidP="00C212FE">
            <w:pPr>
              <w:bidi w:val="0"/>
              <w:jc w:val="center"/>
              <w:rPr>
                <w:rFonts w:asciiTheme="minorHAnsi" w:eastAsiaTheme="minorHAnsi" w:hAnsiTheme="minorHAnsi" w:cs="B Yagut"/>
                <w:b/>
                <w:bCs/>
                <w:rtl/>
                <w:lang w:eastAsia="en-US" w:bidi="fa-IR"/>
              </w:rPr>
            </w:pPr>
            <w:r w:rsidRPr="00C212FE">
              <w:rPr>
                <w:rFonts w:cs="B Yagut"/>
                <w:lang w:bidi="fa-IR"/>
              </w:rPr>
              <w:t>Mifepristone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8199016" w14:textId="77777777" w:rsidR="00113AC5" w:rsidRPr="00113AC5" w:rsidRDefault="00113AC5" w:rsidP="000F4719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113AC5">
              <w:rPr>
                <w:rFonts w:cs="B Yagut"/>
                <w:lang w:bidi="fa-IR"/>
              </w:rPr>
              <w:t>Mifeprex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7B95D7A" w14:textId="77777777" w:rsidR="00113AC5" w:rsidRPr="00113AC5" w:rsidRDefault="00113AC5" w:rsidP="000F4719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440814" w14:textId="77777777" w:rsidR="00113AC5" w:rsidRPr="00113AC5" w:rsidRDefault="00113AC5" w:rsidP="001C2847">
            <w:pPr>
              <w:jc w:val="both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 xml:space="preserve">کنترل </w:t>
            </w:r>
            <w:proofErr w:type="spellStart"/>
            <w:r w:rsidR="00536575">
              <w:rPr>
                <w:rFonts w:cs="B Yagut" w:hint="cs"/>
                <w:rtl/>
                <w:lang w:bidi="fa-IR"/>
              </w:rPr>
              <w:t>هایپرگلایسمی</w:t>
            </w:r>
            <w:proofErr w:type="spellEnd"/>
            <w:r w:rsidR="00536575">
              <w:rPr>
                <w:rFonts w:cs="B Yagut" w:hint="cs"/>
                <w:rtl/>
                <w:lang w:bidi="fa-IR"/>
              </w:rPr>
              <w:t xml:space="preserve"> در سندرم </w:t>
            </w:r>
            <w:proofErr w:type="spellStart"/>
            <w:r w:rsidR="00536575">
              <w:rPr>
                <w:rFonts w:cs="B Yagut" w:hint="cs"/>
                <w:rtl/>
                <w:lang w:bidi="fa-IR"/>
              </w:rPr>
              <w:t>کوشینگ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5F6E3A6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81EDC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14C9AC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دارد</w:t>
            </w:r>
          </w:p>
        </w:tc>
      </w:tr>
      <w:tr w:rsidR="00C212FE" w14:paraId="3B11565D" w14:textId="77777777" w:rsidTr="00536575">
        <w:tc>
          <w:tcPr>
            <w:tcW w:w="1233" w:type="dxa"/>
            <w:shd w:val="clear" w:color="auto" w:fill="auto"/>
            <w:vAlign w:val="center"/>
          </w:tcPr>
          <w:p w14:paraId="1EFDA7DA" w14:textId="77777777" w:rsidR="00113AC5" w:rsidRDefault="00113AC5" w:rsidP="00C212FE">
            <w:pPr>
              <w:jc w:val="center"/>
              <w:rPr>
                <w:rFonts w:asciiTheme="minorHAnsi" w:eastAsiaTheme="minorHAnsi" w:hAnsiTheme="minorHAnsi" w:cs="B Yagut"/>
                <w:b/>
                <w:bCs/>
                <w:lang w:eastAsia="en-US" w:bidi="fa-IR"/>
              </w:rPr>
            </w:pPr>
            <w:proofErr w:type="spellStart"/>
            <w:r w:rsidRPr="00113AC5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کربوپرس</w:t>
            </w:r>
            <w:proofErr w:type="spellEnd"/>
            <w:r w:rsidRPr="00113AC5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ــت</w:t>
            </w:r>
          </w:p>
          <w:p w14:paraId="041D0AE0" w14:textId="77777777" w:rsidR="001C2847" w:rsidRDefault="00C212FE" w:rsidP="00C212FE">
            <w:pPr>
              <w:bidi w:val="0"/>
              <w:jc w:val="center"/>
              <w:rPr>
                <w:rFonts w:cs="B Yagut"/>
                <w:rtl/>
                <w:lang w:bidi="fa-IR"/>
              </w:rPr>
            </w:pPr>
            <w:proofErr w:type="spellStart"/>
            <w:r w:rsidRPr="00C212FE">
              <w:rPr>
                <w:rFonts w:cs="B Yagut"/>
                <w:lang w:bidi="fa-IR"/>
              </w:rPr>
              <w:t>Carboprost</w:t>
            </w:r>
            <w:proofErr w:type="spellEnd"/>
          </w:p>
          <w:p w14:paraId="6936DB16" w14:textId="77777777" w:rsidR="00C212FE" w:rsidRPr="00536575" w:rsidRDefault="001C2847" w:rsidP="001C2847">
            <w:pPr>
              <w:bidi w:val="0"/>
              <w:jc w:val="center"/>
              <w:rPr>
                <w:rFonts w:asciiTheme="minorHAnsi" w:eastAsiaTheme="minorHAnsi" w:hAnsiTheme="minorHAnsi" w:cs="B Yagut"/>
                <w:b/>
                <w:bCs/>
                <w:rtl/>
                <w:lang w:eastAsia="en-US" w:bidi="fa-IR"/>
              </w:rPr>
            </w:pPr>
            <w:r>
              <w:rPr>
                <w:rFonts w:cs="B Yagut" w:hint="cs"/>
                <w:sz w:val="16"/>
                <w:szCs w:val="16"/>
                <w:rtl/>
                <w:lang w:bidi="fa-IR"/>
              </w:rPr>
              <w:t>)</w:t>
            </w:r>
            <w:r>
              <w:rPr>
                <w:rFonts w:cs="B Yagut"/>
                <w:i/>
                <w:iCs/>
                <w:sz w:val="16"/>
                <w:szCs w:val="16"/>
                <w:lang w:bidi="fa-IR"/>
              </w:rPr>
              <w:t>F2</w:t>
            </w:r>
            <w:r>
              <w:rPr>
                <w:rFonts w:cs="Times New Roman"/>
                <w:i/>
                <w:iCs/>
                <w:sz w:val="16"/>
                <w:szCs w:val="16"/>
                <w:lang w:bidi="fa-IR"/>
              </w:rPr>
              <w:t>α</w:t>
            </w:r>
            <w:r>
              <w:rPr>
                <w:rFonts w:cs="B Yagut" w:hint="cs"/>
                <w:sz w:val="16"/>
                <w:szCs w:val="16"/>
                <w:rtl/>
                <w:lang w:bidi="fa-IR"/>
              </w:rPr>
              <w:t>(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787FBF2B" w14:textId="77777777" w:rsidR="00113AC5" w:rsidRPr="00113AC5" w:rsidRDefault="00113AC5" w:rsidP="000F4719">
            <w:pPr>
              <w:bidi w:val="0"/>
              <w:jc w:val="center"/>
              <w:rPr>
                <w:rFonts w:cs="B Yagut"/>
                <w:rtl/>
                <w:lang w:bidi="fa-IR"/>
              </w:rPr>
            </w:pPr>
            <w:proofErr w:type="spellStart"/>
            <w:r w:rsidRPr="00113AC5">
              <w:rPr>
                <w:rFonts w:cs="B Yagut"/>
                <w:lang w:bidi="fa-IR"/>
              </w:rPr>
              <w:t>Hema</w:t>
            </w:r>
            <w:r w:rsidRPr="002F65B6">
              <w:rPr>
                <w:rFonts w:cs="B Yagut"/>
                <w:color w:val="000000" w:themeColor="text1"/>
                <w:lang w:bidi="fa-IR"/>
              </w:rPr>
              <w:t>bate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7D5CF34" w14:textId="77777777" w:rsidR="00113AC5" w:rsidRPr="005F3CFF" w:rsidRDefault="00113AC5" w:rsidP="000F4719">
            <w:pPr>
              <w:jc w:val="center"/>
              <w:rPr>
                <w:rFonts w:cs="B Yagut"/>
                <w:color w:val="000000" w:themeColor="text1"/>
                <w:lang w:bidi="fa-IR"/>
              </w:rPr>
            </w:pPr>
            <w:r w:rsidRPr="005F3CFF">
              <w:rPr>
                <w:rFonts w:cs="B Yagut" w:hint="cs"/>
                <w:color w:val="000000" w:themeColor="text1"/>
                <w:rtl/>
                <w:lang w:bidi="fa-IR"/>
              </w:rPr>
              <w:t>ندارد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7ADE06" w14:textId="77777777" w:rsidR="00113AC5" w:rsidRPr="00113AC5" w:rsidRDefault="00113AC5" w:rsidP="00536575">
            <w:pPr>
              <w:jc w:val="both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کنترل خونریزی پس از زایمان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A467BE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CBC83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8DB49" w14:textId="77777777" w:rsidR="00113AC5" w:rsidRPr="00113AC5" w:rsidRDefault="00113AC5" w:rsidP="00113AC5">
            <w:pPr>
              <w:jc w:val="center"/>
              <w:rPr>
                <w:rFonts w:cs="B Yagut"/>
                <w:rtl/>
                <w:lang w:bidi="fa-IR"/>
              </w:rPr>
            </w:pPr>
            <w:r w:rsidRPr="00113AC5">
              <w:rPr>
                <w:rFonts w:cs="B Yagut" w:hint="cs"/>
                <w:rtl/>
                <w:lang w:bidi="fa-IR"/>
              </w:rPr>
              <w:t>دارد</w:t>
            </w:r>
          </w:p>
        </w:tc>
      </w:tr>
      <w:tr w:rsidR="00C212FE" w14:paraId="7F76DD1C" w14:textId="77777777" w:rsidTr="00536575">
        <w:tc>
          <w:tcPr>
            <w:tcW w:w="1233" w:type="dxa"/>
            <w:shd w:val="clear" w:color="auto" w:fill="auto"/>
            <w:vAlign w:val="center"/>
          </w:tcPr>
          <w:p w14:paraId="232AF545" w14:textId="77777777" w:rsidR="005F3CFF" w:rsidRDefault="005F3CFF" w:rsidP="00C212FE">
            <w:pPr>
              <w:jc w:val="center"/>
              <w:rPr>
                <w:rFonts w:asciiTheme="minorHAnsi" w:eastAsiaTheme="minorHAnsi" w:hAnsiTheme="minorHAnsi" w:cs="B Yagut"/>
                <w:b/>
                <w:bCs/>
                <w:lang w:eastAsia="en-US" w:bidi="fa-IR"/>
              </w:rPr>
            </w:pPr>
            <w:proofErr w:type="spellStart"/>
            <w:r w:rsidRPr="005F3CFF">
              <w:rPr>
                <w:rFonts w:asciiTheme="minorHAnsi" w:eastAsiaTheme="minorHAnsi" w:hAnsiTheme="minorHAnsi" w:cs="B Yagut"/>
                <w:b/>
                <w:bCs/>
                <w:rtl/>
                <w:lang w:eastAsia="en-US" w:bidi="fa-IR"/>
              </w:rPr>
              <w:t>دینوپروستون</w:t>
            </w:r>
            <w:proofErr w:type="spellEnd"/>
          </w:p>
          <w:p w14:paraId="4210167B" w14:textId="77777777" w:rsidR="00C212FE" w:rsidRPr="00C212FE" w:rsidRDefault="00C212FE" w:rsidP="00C212FE">
            <w:pPr>
              <w:bidi w:val="0"/>
              <w:jc w:val="center"/>
              <w:rPr>
                <w:rFonts w:cs="B Yagut"/>
                <w:rtl/>
                <w:lang w:bidi="fa-IR"/>
              </w:rPr>
            </w:pPr>
            <w:proofErr w:type="spellStart"/>
            <w:r w:rsidRPr="00C212FE">
              <w:rPr>
                <w:rFonts w:cs="B Yagut"/>
                <w:lang w:bidi="fa-IR"/>
              </w:rPr>
              <w:t>Dinoprostone</w:t>
            </w:r>
            <w:proofErr w:type="spellEnd"/>
          </w:p>
          <w:p w14:paraId="7E3B5248" w14:textId="77777777" w:rsidR="00FC51F4" w:rsidRPr="005F3CFF" w:rsidRDefault="00FC51F4" w:rsidP="00C212FE">
            <w:pPr>
              <w:jc w:val="center"/>
              <w:rPr>
                <w:rFonts w:asciiTheme="minorHAnsi" w:eastAsiaTheme="minorHAnsi" w:hAnsiTheme="minorHAnsi" w:cs="B Yagut"/>
                <w:b/>
                <w:bCs/>
                <w:lang w:eastAsia="en-US" w:bidi="fa-IR"/>
              </w:rPr>
            </w:pPr>
            <w:r w:rsidRPr="00C212FE">
              <w:rPr>
                <w:rFonts w:cs="B Yagut" w:hint="cs"/>
                <w:i/>
                <w:iCs/>
                <w:sz w:val="16"/>
                <w:szCs w:val="16"/>
                <w:rtl/>
                <w:lang w:bidi="fa-IR"/>
              </w:rPr>
              <w:t>(</w:t>
            </w:r>
            <w:r w:rsidRPr="00C212FE">
              <w:rPr>
                <w:rFonts w:cs="B Yagut"/>
                <w:i/>
                <w:iCs/>
                <w:sz w:val="16"/>
                <w:szCs w:val="16"/>
                <w:lang w:bidi="fa-IR"/>
              </w:rPr>
              <w:t>PG E2</w:t>
            </w:r>
            <w:r w:rsidRPr="00C212FE">
              <w:rPr>
                <w:rFonts w:cs="B Yagut" w:hint="cs"/>
                <w:i/>
                <w:i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44D0A00C" w14:textId="77777777" w:rsidR="00536575" w:rsidRDefault="005F3CFF" w:rsidP="000F4719">
            <w:pPr>
              <w:bidi w:val="0"/>
              <w:jc w:val="center"/>
              <w:rPr>
                <w:rFonts w:cs="B Yagut"/>
                <w:rtl/>
                <w:lang w:bidi="fa-IR"/>
              </w:rPr>
            </w:pPr>
            <w:proofErr w:type="spellStart"/>
            <w:r>
              <w:rPr>
                <w:rFonts w:cs="B Yagut"/>
                <w:lang w:bidi="fa-IR"/>
              </w:rPr>
              <w:t>Prostin</w:t>
            </w:r>
            <w:proofErr w:type="spellEnd"/>
            <w:r>
              <w:rPr>
                <w:rFonts w:cs="B Yagut"/>
                <w:lang w:bidi="fa-IR"/>
              </w:rPr>
              <w:t xml:space="preserve"> E2 </w:t>
            </w:r>
          </w:p>
          <w:p w14:paraId="1298CAFF" w14:textId="77777777" w:rsidR="005F3CFF" w:rsidRDefault="005F3CFF" w:rsidP="000F4719">
            <w:pPr>
              <w:bidi w:val="0"/>
              <w:jc w:val="center"/>
            </w:pPr>
            <w:proofErr w:type="spellStart"/>
            <w:r>
              <w:rPr>
                <w:rFonts w:cs="B Yagut"/>
                <w:lang w:bidi="fa-IR"/>
              </w:rPr>
              <w:t>Cervidil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AB05BED" w14:textId="77777777" w:rsidR="005F3CFF" w:rsidRPr="005F3CFF" w:rsidRDefault="005F3CFF" w:rsidP="000F4719">
            <w:pPr>
              <w:jc w:val="center"/>
              <w:rPr>
                <w:color w:val="000000" w:themeColor="text1"/>
              </w:rPr>
            </w:pPr>
            <w:r w:rsidRPr="005F3CFF">
              <w:rPr>
                <w:rFonts w:cs="B Yagut" w:hint="cs"/>
                <w:color w:val="000000" w:themeColor="text1"/>
                <w:rtl/>
                <w:lang w:bidi="fa-IR"/>
              </w:rPr>
              <w:t>ندارد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C34AEC" w14:textId="77777777" w:rsidR="005F3CFF" w:rsidRDefault="005F3CFF" w:rsidP="001C2847">
            <w:pPr>
              <w:jc w:val="both"/>
            </w:pPr>
            <w:r w:rsidRPr="005F3CFF">
              <w:rPr>
                <w:rFonts w:cs="B Yagut"/>
                <w:rtl/>
                <w:lang w:bidi="fa-IR"/>
              </w:rPr>
              <w:t>آماده</w:t>
            </w:r>
            <w:r w:rsidRPr="005F3CFF">
              <w:rPr>
                <w:rFonts w:ascii="Cambria" w:hAnsi="Cambria" w:cs="Cambria" w:hint="cs"/>
                <w:rtl/>
                <w:lang w:bidi="fa-IR"/>
              </w:rPr>
              <w:t> </w:t>
            </w:r>
            <w:r w:rsidRPr="005F3CFF">
              <w:rPr>
                <w:rFonts w:cs="B Yagut" w:hint="cs"/>
                <w:rtl/>
                <w:lang w:bidi="fa-IR"/>
              </w:rPr>
              <w:t>سازی</w:t>
            </w:r>
            <w:r w:rsidR="001C2847">
              <w:rPr>
                <w:rFonts w:cs="B Yagut"/>
                <w:rtl/>
                <w:lang w:bidi="fa-IR"/>
              </w:rPr>
              <w:t xml:space="preserve"> </w:t>
            </w:r>
            <w:proofErr w:type="spellStart"/>
            <w:r w:rsidR="001C2847">
              <w:rPr>
                <w:rFonts w:cs="B Yagut" w:hint="cs"/>
                <w:rtl/>
                <w:lang w:bidi="fa-IR"/>
              </w:rPr>
              <w:t>سرویکس</w:t>
            </w:r>
            <w:proofErr w:type="spellEnd"/>
            <w:r w:rsidR="001C2847">
              <w:rPr>
                <w:rFonts w:cs="B Yagut" w:hint="cs"/>
                <w:rtl/>
                <w:lang w:bidi="fa-IR"/>
              </w:rPr>
              <w:t xml:space="preserve"> جهت هیستروسکوپی و کورتاژ تشخیصی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1DFF93" w14:textId="77777777" w:rsidR="005F3CFF" w:rsidRDefault="005F3CFF" w:rsidP="005F3CFF">
            <w:pPr>
              <w:jc w:val="center"/>
              <w:rPr>
                <w:rtl/>
                <w:lang w:bidi="fa-IR"/>
              </w:rPr>
            </w:pPr>
            <w:r w:rsidRPr="005F3CFF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E27AF4" w14:textId="77777777" w:rsidR="005F3CFF" w:rsidRDefault="005F3CFF" w:rsidP="005F3CFF">
            <w:pPr>
              <w:jc w:val="center"/>
              <w:rPr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3A03C" w14:textId="77777777" w:rsidR="005F3CFF" w:rsidRDefault="005F3CFF" w:rsidP="005F3CFF">
            <w:pPr>
              <w:jc w:val="center"/>
            </w:pPr>
            <w:r w:rsidRPr="00113AC5">
              <w:rPr>
                <w:rFonts w:cs="B Yagut" w:hint="cs"/>
                <w:rtl/>
                <w:lang w:bidi="fa-IR"/>
              </w:rPr>
              <w:t>دارد</w:t>
            </w:r>
          </w:p>
        </w:tc>
      </w:tr>
      <w:tr w:rsidR="00C212FE" w14:paraId="394C9BCB" w14:textId="77777777" w:rsidTr="00606FE6">
        <w:tc>
          <w:tcPr>
            <w:tcW w:w="1233" w:type="dxa"/>
            <w:shd w:val="clear" w:color="auto" w:fill="auto"/>
          </w:tcPr>
          <w:p w14:paraId="0E0D67AC" w14:textId="77777777" w:rsidR="000F4719" w:rsidRDefault="000F4719" w:rsidP="00C212FE">
            <w:pPr>
              <w:jc w:val="center"/>
              <w:rPr>
                <w:rFonts w:asciiTheme="minorHAnsi" w:eastAsiaTheme="minorHAnsi" w:hAnsiTheme="minorHAnsi" w:cs="B Yagut"/>
                <w:b/>
                <w:bCs/>
                <w:lang w:eastAsia="en-US" w:bidi="fa-IR"/>
              </w:rPr>
            </w:pPr>
            <w:r w:rsidRPr="000F4719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 xml:space="preserve">اکسی </w:t>
            </w:r>
            <w:proofErr w:type="spellStart"/>
            <w:r w:rsidRPr="000F4719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توسین</w:t>
            </w:r>
            <w:proofErr w:type="spellEnd"/>
          </w:p>
          <w:p w14:paraId="334EE590" w14:textId="77777777" w:rsidR="00C212FE" w:rsidRDefault="00C212FE" w:rsidP="00C212FE">
            <w:pPr>
              <w:bidi w:val="0"/>
              <w:jc w:val="center"/>
            </w:pPr>
            <w:r w:rsidRPr="00C212FE">
              <w:rPr>
                <w:rFonts w:cs="B Yagut"/>
                <w:lang w:bidi="fa-IR"/>
              </w:rPr>
              <w:t>Oxytocin </w:t>
            </w:r>
          </w:p>
        </w:tc>
        <w:tc>
          <w:tcPr>
            <w:tcW w:w="1763" w:type="dxa"/>
            <w:shd w:val="clear" w:color="auto" w:fill="auto"/>
          </w:tcPr>
          <w:p w14:paraId="74C98200" w14:textId="77777777" w:rsidR="000F4719" w:rsidRPr="000F4719" w:rsidRDefault="000F4719" w:rsidP="000F4719">
            <w:pPr>
              <w:bidi w:val="0"/>
              <w:jc w:val="center"/>
              <w:rPr>
                <w:rFonts w:cs="B Yagut"/>
                <w:rtl/>
                <w:lang w:bidi="fa-IR"/>
              </w:rPr>
            </w:pPr>
            <w:r w:rsidRPr="000F4719">
              <w:rPr>
                <w:rFonts w:cs="B Yagut"/>
                <w:lang w:bidi="fa-IR"/>
              </w:rPr>
              <w:t>Pitocin</w:t>
            </w:r>
          </w:p>
          <w:p w14:paraId="718D3F25" w14:textId="77777777" w:rsidR="000F4719" w:rsidRPr="00A17C13" w:rsidRDefault="000F4719" w:rsidP="000F4719">
            <w:pPr>
              <w:bidi w:val="0"/>
              <w:jc w:val="center"/>
              <w:rPr>
                <w:rFonts w:cs="Times New Roman"/>
                <w:i/>
                <w:iCs/>
                <w:sz w:val="24"/>
                <w:szCs w:val="24"/>
                <w:rtl/>
                <w:lang w:bidi="fa-IR"/>
              </w:rPr>
            </w:pPr>
            <w:proofErr w:type="spellStart"/>
            <w:r w:rsidRPr="000F4719">
              <w:rPr>
                <w:rFonts w:cs="B Yagut"/>
                <w:lang w:bidi="fa-IR"/>
              </w:rPr>
              <w:t>Oxytip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2BC661A" w14:textId="77777777" w:rsidR="000F4719" w:rsidRDefault="000F4719" w:rsidP="000F4719">
            <w:pPr>
              <w:jc w:val="center"/>
            </w:pPr>
            <w:r w:rsidRPr="000F4719">
              <w:rPr>
                <w:rFonts w:cs="B Yagut" w:hint="cs"/>
                <w:color w:val="000000" w:themeColor="text1"/>
                <w:rtl/>
                <w:lang w:bidi="fa-IR"/>
              </w:rPr>
              <w:t>ندارد</w:t>
            </w:r>
          </w:p>
        </w:tc>
        <w:tc>
          <w:tcPr>
            <w:tcW w:w="3686" w:type="dxa"/>
            <w:shd w:val="clear" w:color="auto" w:fill="auto"/>
          </w:tcPr>
          <w:p w14:paraId="20A5D06F" w14:textId="77777777" w:rsidR="000F4719" w:rsidRDefault="000F4719" w:rsidP="000F4719">
            <w:r w:rsidRPr="00113AC5">
              <w:rPr>
                <w:rFonts w:cs="B Yagut" w:hint="cs"/>
                <w:rtl/>
                <w:lang w:bidi="fa-IR"/>
              </w:rPr>
              <w:t>درمان خونریزی پس از زایمان</w:t>
            </w:r>
          </w:p>
        </w:tc>
        <w:tc>
          <w:tcPr>
            <w:tcW w:w="1842" w:type="dxa"/>
            <w:shd w:val="clear" w:color="auto" w:fill="auto"/>
          </w:tcPr>
          <w:p w14:paraId="1439F5C3" w14:textId="77777777" w:rsidR="000F4719" w:rsidRDefault="000F4719" w:rsidP="000F4719">
            <w:pPr>
              <w:jc w:val="center"/>
              <w:rPr>
                <w:rtl/>
              </w:rPr>
            </w:pPr>
            <w:r w:rsidRPr="005F3CFF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701" w:type="dxa"/>
            <w:shd w:val="clear" w:color="auto" w:fill="auto"/>
          </w:tcPr>
          <w:p w14:paraId="0E95FF9A" w14:textId="77777777" w:rsidR="000F4719" w:rsidRDefault="000F4719" w:rsidP="000F4719">
            <w:pPr>
              <w:jc w:val="center"/>
            </w:pPr>
            <w:r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559" w:type="dxa"/>
            <w:shd w:val="clear" w:color="auto" w:fill="auto"/>
          </w:tcPr>
          <w:p w14:paraId="2B7B6E8B" w14:textId="77777777" w:rsidR="000F4719" w:rsidRDefault="000F4719" w:rsidP="000F4719">
            <w:pPr>
              <w:jc w:val="center"/>
            </w:pPr>
            <w:r w:rsidRPr="00113AC5">
              <w:rPr>
                <w:rFonts w:cs="B Yagut" w:hint="cs"/>
                <w:rtl/>
                <w:lang w:bidi="fa-IR"/>
              </w:rPr>
              <w:t>دارد</w:t>
            </w:r>
          </w:p>
        </w:tc>
      </w:tr>
      <w:tr w:rsidR="00C212FE" w14:paraId="0F9198E7" w14:textId="77777777" w:rsidTr="00C212FE">
        <w:tc>
          <w:tcPr>
            <w:tcW w:w="1233" w:type="dxa"/>
            <w:shd w:val="clear" w:color="auto" w:fill="auto"/>
            <w:vAlign w:val="center"/>
          </w:tcPr>
          <w:p w14:paraId="4B0197A8" w14:textId="77777777" w:rsidR="00FC51F4" w:rsidRDefault="00FC51F4" w:rsidP="00C212FE">
            <w:pPr>
              <w:jc w:val="center"/>
              <w:rPr>
                <w:rFonts w:asciiTheme="minorHAnsi" w:eastAsiaTheme="minorHAnsi" w:hAnsiTheme="minorHAnsi" w:cs="B Yagut"/>
                <w:b/>
                <w:bCs/>
                <w:lang w:eastAsia="en-US" w:bidi="fa-IR"/>
              </w:rPr>
            </w:pPr>
            <w:proofErr w:type="spellStart"/>
            <w:r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متوترکسات</w:t>
            </w:r>
            <w:proofErr w:type="spellEnd"/>
          </w:p>
          <w:p w14:paraId="1723EADD" w14:textId="77777777" w:rsidR="00C212FE" w:rsidRPr="000F4719" w:rsidRDefault="00C212FE" w:rsidP="00C212FE">
            <w:pPr>
              <w:bidi w:val="0"/>
              <w:jc w:val="center"/>
              <w:rPr>
                <w:rFonts w:asciiTheme="minorHAnsi" w:eastAsiaTheme="minorHAnsi" w:hAnsiTheme="minorHAnsi" w:cs="B Yagut"/>
                <w:b/>
                <w:bCs/>
                <w:lang w:eastAsia="en-US" w:bidi="fa-IR"/>
              </w:rPr>
            </w:pPr>
            <w:r w:rsidRPr="00C212FE">
              <w:rPr>
                <w:rFonts w:cs="B Yagut"/>
                <w:lang w:bidi="fa-IR"/>
              </w:rPr>
              <w:t>Methotrexate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7F5EA2A" w14:textId="77777777" w:rsidR="00FC51F4" w:rsidRDefault="00FC51F4" w:rsidP="000F4719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FC51F4">
              <w:rPr>
                <w:rFonts w:cs="B Yagut"/>
                <w:lang w:bidi="fa-IR"/>
              </w:rPr>
              <w:t>Metoject</w:t>
            </w:r>
            <w:proofErr w:type="spellEnd"/>
          </w:p>
          <w:p w14:paraId="10252AD9" w14:textId="77777777" w:rsidR="00FC51F4" w:rsidRDefault="00FC51F4" w:rsidP="00FC51F4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FC51F4">
              <w:rPr>
                <w:rFonts w:cs="B Yagut"/>
                <w:lang w:bidi="fa-IR"/>
              </w:rPr>
              <w:t>Trexoma</w:t>
            </w:r>
            <w:proofErr w:type="spellEnd"/>
          </w:p>
          <w:p w14:paraId="7CE97549" w14:textId="77777777" w:rsidR="00FC51F4" w:rsidRDefault="00FC51F4" w:rsidP="00FC51F4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>
              <w:rPr>
                <w:rFonts w:cs="B Yagut"/>
                <w:lang w:bidi="fa-IR"/>
              </w:rPr>
              <w:t>Reximed</w:t>
            </w:r>
            <w:proofErr w:type="spellEnd"/>
          </w:p>
          <w:p w14:paraId="2345630A" w14:textId="77777777" w:rsidR="00FC51F4" w:rsidRDefault="00FC51F4" w:rsidP="007169F2">
            <w:pPr>
              <w:bidi w:val="0"/>
              <w:jc w:val="center"/>
              <w:rPr>
                <w:rFonts w:cs="B Yagut"/>
                <w:rtl/>
                <w:lang w:bidi="fa-IR"/>
              </w:rPr>
            </w:pPr>
            <w:proofErr w:type="spellStart"/>
            <w:r w:rsidRPr="007169F2">
              <w:rPr>
                <w:rFonts w:cs="B Yagut"/>
                <w:lang w:bidi="fa-IR"/>
              </w:rPr>
              <w:t>Ebetr</w:t>
            </w:r>
            <w:r w:rsidR="007169F2" w:rsidRPr="007169F2">
              <w:rPr>
                <w:rFonts w:cs="B Yagut"/>
                <w:lang w:bidi="fa-IR"/>
              </w:rPr>
              <w:t>exat</w:t>
            </w:r>
            <w:proofErr w:type="spellEnd"/>
          </w:p>
          <w:p w14:paraId="37F5314D" w14:textId="77777777" w:rsidR="007169F2" w:rsidRDefault="007169F2" w:rsidP="007169F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7169F2">
              <w:rPr>
                <w:rFonts w:cs="B Yagut"/>
                <w:lang w:bidi="fa-IR"/>
              </w:rPr>
              <w:t>Zuvitrex</w:t>
            </w:r>
            <w:proofErr w:type="spellEnd"/>
          </w:p>
          <w:p w14:paraId="5471396D" w14:textId="77777777" w:rsidR="007169F2" w:rsidRPr="007169F2" w:rsidRDefault="00274E4E" w:rsidP="007169F2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274E4E">
              <w:rPr>
                <w:rFonts w:cs="B Yagut"/>
                <w:lang w:bidi="fa-IR"/>
              </w:rPr>
              <w:t>Methocel</w:t>
            </w:r>
            <w:proofErr w:type="spellEnd"/>
            <w:r w:rsidRPr="00274E4E">
              <w:rPr>
                <w:rFonts w:cs="B Yagut"/>
                <w:lang w:bidi="fa-IR"/>
              </w:rPr>
              <w:t> </w:t>
            </w:r>
          </w:p>
          <w:p w14:paraId="16B4FE5D" w14:textId="77777777" w:rsidR="00274E4E" w:rsidRPr="00274E4E" w:rsidRDefault="00274E4E" w:rsidP="00274E4E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274E4E">
              <w:rPr>
                <w:rFonts w:cs="B Yagut"/>
                <w:lang w:bidi="fa-IR"/>
              </w:rPr>
              <w:t>Trexan</w:t>
            </w:r>
            <w:proofErr w:type="spellEnd"/>
          </w:p>
          <w:p w14:paraId="388F019D" w14:textId="77777777" w:rsidR="00274E4E" w:rsidRDefault="00274E4E" w:rsidP="00274E4E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274E4E">
              <w:rPr>
                <w:rFonts w:cs="B Yagut"/>
                <w:lang w:bidi="fa-IR"/>
              </w:rPr>
              <w:t>Unitrexate</w:t>
            </w:r>
            <w:proofErr w:type="spellEnd"/>
          </w:p>
          <w:p w14:paraId="613DB6FB" w14:textId="77777777" w:rsidR="00274E4E" w:rsidRDefault="00274E4E" w:rsidP="00274E4E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274E4E">
              <w:rPr>
                <w:rFonts w:cs="B Yagut"/>
                <w:lang w:bidi="fa-IR"/>
              </w:rPr>
              <w:t>Imutrex</w:t>
            </w:r>
            <w:proofErr w:type="spellEnd"/>
          </w:p>
          <w:p w14:paraId="17A197F3" w14:textId="77777777" w:rsidR="00274E4E" w:rsidRDefault="00274E4E" w:rsidP="00274E4E">
            <w:pPr>
              <w:bidi w:val="0"/>
              <w:jc w:val="center"/>
              <w:rPr>
                <w:rFonts w:ascii="Cambria" w:hAnsi="Cambria"/>
                <w:color w:val="212121"/>
                <w:sz w:val="30"/>
                <w:szCs w:val="30"/>
                <w:shd w:val="clear" w:color="auto" w:fill="FFFFFF"/>
                <w:rtl/>
              </w:rPr>
            </w:pPr>
            <w:r w:rsidRPr="00274E4E">
              <w:rPr>
                <w:rFonts w:cs="B Yagut"/>
                <w:lang w:bidi="fa-IR"/>
              </w:rPr>
              <w:t>Metrex</w:t>
            </w:r>
            <w:r>
              <w:rPr>
                <w:rFonts w:ascii="Cambria" w:hAnsi="Cambria"/>
                <w:color w:val="212121"/>
                <w:sz w:val="30"/>
                <w:szCs w:val="30"/>
                <w:shd w:val="clear" w:color="auto" w:fill="FFFFFF"/>
              </w:rPr>
              <w:t> </w:t>
            </w:r>
          </w:p>
          <w:p w14:paraId="2D4EF3CF" w14:textId="77777777" w:rsidR="00274E4E" w:rsidRPr="000F4719" w:rsidRDefault="00274E4E" w:rsidP="00274E4E">
            <w:pPr>
              <w:bidi w:val="0"/>
              <w:jc w:val="center"/>
              <w:rPr>
                <w:rFonts w:cs="B Yagut"/>
                <w:rtl/>
                <w:lang w:bidi="fa-IR"/>
              </w:rPr>
            </w:pPr>
            <w:proofErr w:type="spellStart"/>
            <w:r w:rsidRPr="00274E4E">
              <w:rPr>
                <w:rFonts w:cs="B Yagut"/>
                <w:lang w:bidi="fa-IR"/>
              </w:rPr>
              <w:t>Ledertrexate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8EC1E52" w14:textId="77777777" w:rsidR="00FC51F4" w:rsidRPr="000F4719" w:rsidRDefault="00274E4E" w:rsidP="000F4719">
            <w:pPr>
              <w:jc w:val="center"/>
              <w:rPr>
                <w:rFonts w:cs="B Yagut"/>
                <w:color w:val="000000" w:themeColor="text1"/>
                <w:rtl/>
                <w:lang w:bidi="fa-IR"/>
              </w:rPr>
            </w:pPr>
            <w:r w:rsidRPr="000F4719">
              <w:rPr>
                <w:rFonts w:cs="B Yagut" w:hint="cs"/>
                <w:color w:val="000000" w:themeColor="text1"/>
                <w:rtl/>
                <w:lang w:bidi="fa-IR"/>
              </w:rPr>
              <w:t>ندارد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540CA1" w14:textId="77777777" w:rsidR="00FC51F4" w:rsidRPr="00113AC5" w:rsidRDefault="00274E4E" w:rsidP="005B5911">
            <w:pPr>
              <w:rPr>
                <w:rFonts w:cs="B Yagut"/>
                <w:rtl/>
                <w:lang w:bidi="fa-IR"/>
              </w:rPr>
            </w:pPr>
            <w:proofErr w:type="spellStart"/>
            <w:r>
              <w:rPr>
                <w:rFonts w:cs="B Yagut" w:hint="cs"/>
                <w:rtl/>
                <w:lang w:bidi="fa-IR"/>
              </w:rPr>
              <w:t>لوسمی</w:t>
            </w:r>
            <w:proofErr w:type="spellEnd"/>
            <w:r>
              <w:rPr>
                <w:rFonts w:cs="B Yagut" w:hint="cs"/>
                <w:rtl/>
                <w:lang w:bidi="fa-IR"/>
              </w:rPr>
              <w:t xml:space="preserve">، لنفوم، </w:t>
            </w:r>
            <w:proofErr w:type="spellStart"/>
            <w:r>
              <w:rPr>
                <w:rFonts w:cs="B Yagut" w:hint="cs"/>
                <w:rtl/>
                <w:lang w:bidi="fa-IR"/>
              </w:rPr>
              <w:t>سرطلن</w:t>
            </w:r>
            <w:proofErr w:type="spellEnd"/>
            <w:r>
              <w:rPr>
                <w:rFonts w:cs="B Yagut" w:hint="cs"/>
                <w:rtl/>
                <w:lang w:bidi="fa-IR"/>
              </w:rPr>
              <w:t xml:space="preserve"> پستان، سرطان سر و گردن، </w:t>
            </w:r>
            <w:proofErr w:type="spellStart"/>
            <w:r w:rsidR="005B5911" w:rsidRPr="005B5911">
              <w:rPr>
                <w:rFonts w:cs="B Yagut"/>
                <w:rtl/>
                <w:lang w:bidi="fa-IR"/>
              </w:rPr>
              <w:t>نئوپلاز</w:t>
            </w:r>
            <w:r w:rsidR="005B5911" w:rsidRPr="005B5911">
              <w:rPr>
                <w:rFonts w:cs="B Yagut" w:hint="cs"/>
                <w:rtl/>
                <w:lang w:bidi="fa-IR"/>
              </w:rPr>
              <w:t>ی</w:t>
            </w:r>
            <w:proofErr w:type="spellEnd"/>
            <w:r w:rsidR="005B5911" w:rsidRPr="005B5911">
              <w:rPr>
                <w:rFonts w:cs="B Yagut"/>
                <w:rtl/>
                <w:lang w:bidi="fa-IR"/>
              </w:rPr>
              <w:t xml:space="preserve"> </w:t>
            </w:r>
            <w:proofErr w:type="spellStart"/>
            <w:r w:rsidR="005B5911" w:rsidRPr="005B5911">
              <w:rPr>
                <w:rFonts w:cs="B Yagut"/>
                <w:rtl/>
                <w:lang w:bidi="fa-IR"/>
              </w:rPr>
              <w:t>تورفوبلاست</w:t>
            </w:r>
            <w:r w:rsidR="005B5911" w:rsidRPr="005B5911">
              <w:rPr>
                <w:rFonts w:cs="B Yagut" w:hint="cs"/>
                <w:rtl/>
                <w:lang w:bidi="fa-IR"/>
              </w:rPr>
              <w:t>ی</w:t>
            </w:r>
            <w:r w:rsidR="005B5911" w:rsidRPr="005B5911">
              <w:rPr>
                <w:rFonts w:cs="B Yagut" w:hint="eastAsia"/>
                <w:rtl/>
                <w:lang w:bidi="fa-IR"/>
              </w:rPr>
              <w:t>ک</w:t>
            </w:r>
            <w:proofErr w:type="spellEnd"/>
            <w:r w:rsidR="005B5911" w:rsidRPr="005B5911">
              <w:rPr>
                <w:rFonts w:cs="B Yagut"/>
                <w:rtl/>
                <w:lang w:bidi="fa-IR"/>
              </w:rPr>
              <w:t xml:space="preserve"> </w:t>
            </w:r>
            <w:r w:rsidR="005B5911">
              <w:rPr>
                <w:rFonts w:cs="B Yagut" w:hint="cs"/>
                <w:rtl/>
                <w:lang w:bidi="fa-IR"/>
              </w:rPr>
              <w:t xml:space="preserve">بارداری، </w:t>
            </w:r>
            <w:proofErr w:type="spellStart"/>
            <w:r w:rsidR="005B5911">
              <w:rPr>
                <w:rFonts w:cs="B Yagut" w:hint="cs"/>
                <w:rtl/>
                <w:lang w:bidi="fa-IR"/>
              </w:rPr>
              <w:t>استئوسارکوما</w:t>
            </w:r>
            <w:proofErr w:type="spellEnd"/>
            <w:r w:rsidR="005B5911">
              <w:rPr>
                <w:rFonts w:cs="B Yagut" w:hint="cs"/>
                <w:rtl/>
                <w:lang w:bidi="fa-IR"/>
              </w:rPr>
              <w:t xml:space="preserve">، </w:t>
            </w:r>
            <w:proofErr w:type="spellStart"/>
            <w:r w:rsidR="005B5911">
              <w:rPr>
                <w:rFonts w:cs="B Yagut" w:hint="cs"/>
                <w:rtl/>
                <w:lang w:bidi="fa-IR"/>
              </w:rPr>
              <w:t>پسوریازیس</w:t>
            </w:r>
            <w:proofErr w:type="spellEnd"/>
            <w:r w:rsidR="005B5911">
              <w:rPr>
                <w:rFonts w:cs="B Yagut" w:hint="cs"/>
                <w:rtl/>
                <w:lang w:bidi="fa-IR"/>
              </w:rPr>
              <w:t>، آرتریت روماتوئید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7531FD" w14:textId="77777777" w:rsidR="00FC51F4" w:rsidRPr="005F3CFF" w:rsidRDefault="005B5911" w:rsidP="000F4719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B84E9" w14:textId="77777777" w:rsidR="00FC51F4" w:rsidRDefault="005B5911" w:rsidP="000F4719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6BBDB" w14:textId="77777777" w:rsidR="00FC51F4" w:rsidRPr="00113AC5" w:rsidRDefault="005B5911" w:rsidP="000F4719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ندارد</w:t>
            </w:r>
          </w:p>
        </w:tc>
      </w:tr>
      <w:tr w:rsidR="005B5911" w14:paraId="217D3653" w14:textId="77777777" w:rsidTr="00C212FE">
        <w:tc>
          <w:tcPr>
            <w:tcW w:w="1233" w:type="dxa"/>
            <w:shd w:val="clear" w:color="auto" w:fill="auto"/>
            <w:vAlign w:val="center"/>
          </w:tcPr>
          <w:p w14:paraId="5FA38F50" w14:textId="77777777" w:rsidR="005B5911" w:rsidRDefault="005B5911" w:rsidP="00C212FE">
            <w:pPr>
              <w:spacing w:line="259" w:lineRule="auto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spellStart"/>
            <w:r w:rsidRPr="005B5911">
              <w:rPr>
                <w:rFonts w:asciiTheme="minorHAnsi" w:eastAsiaTheme="minorHAnsi" w:hAnsiTheme="minorHAnsi" w:cs="B Yagut"/>
                <w:rtl/>
                <w:lang w:eastAsia="en-US" w:bidi="fa-IR"/>
              </w:rPr>
              <w:t>لتروزول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rtl/>
              </w:rPr>
              <w:t> </w:t>
            </w:r>
          </w:p>
          <w:p w14:paraId="20BDCF26" w14:textId="77777777" w:rsidR="00C212FE" w:rsidRDefault="00C212FE" w:rsidP="00C212FE">
            <w:pPr>
              <w:bidi w:val="0"/>
              <w:jc w:val="center"/>
              <w:rPr>
                <w:rFonts w:asciiTheme="minorHAnsi" w:eastAsiaTheme="minorHAnsi" w:hAnsiTheme="minorHAnsi" w:cs="B Yagut"/>
                <w:b/>
                <w:bCs/>
                <w:rtl/>
                <w:lang w:eastAsia="en-US" w:bidi="fa-IR"/>
              </w:rPr>
            </w:pPr>
            <w:proofErr w:type="spellStart"/>
            <w:r w:rsidRPr="00C212FE">
              <w:rPr>
                <w:rFonts w:cs="B Yagut"/>
                <w:lang w:bidi="fa-IR"/>
              </w:rPr>
              <w:t>Letrozole</w:t>
            </w:r>
            <w:proofErr w:type="spellEnd"/>
          </w:p>
        </w:tc>
        <w:tc>
          <w:tcPr>
            <w:tcW w:w="1763" w:type="dxa"/>
            <w:shd w:val="clear" w:color="auto" w:fill="auto"/>
            <w:vAlign w:val="center"/>
          </w:tcPr>
          <w:p w14:paraId="2CC0AB8A" w14:textId="77777777" w:rsidR="005B5911" w:rsidRPr="004579AC" w:rsidRDefault="005B5911" w:rsidP="000F4719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4579AC">
              <w:rPr>
                <w:rFonts w:cs="B Yagut"/>
                <w:lang w:bidi="fa-IR"/>
              </w:rPr>
              <w:t>Femara</w:t>
            </w:r>
            <w:proofErr w:type="spellEnd"/>
          </w:p>
          <w:p w14:paraId="76819297" w14:textId="77777777" w:rsidR="005B5911" w:rsidRPr="004579AC" w:rsidRDefault="005B5911" w:rsidP="005B5911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4579AC">
              <w:rPr>
                <w:rFonts w:cs="B Yagut"/>
                <w:lang w:bidi="fa-IR"/>
              </w:rPr>
              <w:t>Letrox</w:t>
            </w:r>
            <w:proofErr w:type="spellEnd"/>
            <w:r w:rsidRPr="004579AC">
              <w:rPr>
                <w:rFonts w:cs="B Yagut"/>
                <w:lang w:bidi="fa-IR"/>
              </w:rPr>
              <w:t> </w:t>
            </w:r>
          </w:p>
          <w:p w14:paraId="63E1934E" w14:textId="77777777" w:rsidR="005B5911" w:rsidRPr="004579AC" w:rsidRDefault="005B5911" w:rsidP="005B5911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 w:rsidRPr="004579AC">
              <w:rPr>
                <w:rFonts w:cs="B Yagut"/>
                <w:lang w:bidi="fa-IR"/>
              </w:rPr>
              <w:t>Femati</w:t>
            </w:r>
            <w:proofErr w:type="spellEnd"/>
          </w:p>
          <w:p w14:paraId="5FDCF944" w14:textId="77777777" w:rsidR="005B5911" w:rsidRPr="00FC51F4" w:rsidRDefault="009E2D33" w:rsidP="005B5911">
            <w:pPr>
              <w:bidi w:val="0"/>
              <w:jc w:val="center"/>
              <w:rPr>
                <w:rFonts w:cs="B Yagut"/>
                <w:lang w:bidi="fa-IR"/>
              </w:rPr>
            </w:pPr>
            <w:proofErr w:type="spellStart"/>
            <w:r>
              <w:rPr>
                <w:rFonts w:cs="B Yagut"/>
                <w:lang w:bidi="fa-IR"/>
              </w:rPr>
              <w:t>L</w:t>
            </w:r>
            <w:r w:rsidR="005B5911" w:rsidRPr="004579AC">
              <w:rPr>
                <w:rFonts w:cs="B Yagut"/>
                <w:lang w:bidi="fa-IR"/>
              </w:rPr>
              <w:t>etrofem</w:t>
            </w:r>
            <w:proofErr w:type="spellEnd"/>
            <w:r w:rsidR="005B5911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538F0E" w14:textId="77777777" w:rsidR="005B5911" w:rsidRPr="000F4719" w:rsidRDefault="004579AC" w:rsidP="000F4719">
            <w:pPr>
              <w:jc w:val="center"/>
              <w:rPr>
                <w:rFonts w:cs="B Yagut"/>
                <w:color w:val="000000" w:themeColor="text1"/>
                <w:rtl/>
                <w:lang w:bidi="fa-IR"/>
              </w:rPr>
            </w:pPr>
            <w:r>
              <w:rPr>
                <w:rFonts w:cs="B Yagut" w:hint="cs"/>
                <w:color w:val="000000" w:themeColor="text1"/>
                <w:rtl/>
                <w:lang w:bidi="fa-IR"/>
              </w:rPr>
              <w:t>ندارد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A3CE67" w14:textId="77777777" w:rsidR="005B5911" w:rsidRDefault="004579AC" w:rsidP="005B5911">
            <w:pPr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سرطان پستان، ناباروری، تحریک </w:t>
            </w:r>
            <w:proofErr w:type="spellStart"/>
            <w:r>
              <w:rPr>
                <w:rFonts w:cs="B Yagut" w:hint="cs"/>
                <w:rtl/>
                <w:lang w:bidi="fa-IR"/>
              </w:rPr>
              <w:t>تخمک‌گذاری</w:t>
            </w:r>
            <w:proofErr w:type="spellEnd"/>
            <w:r>
              <w:rPr>
                <w:rFonts w:cs="B Yagut" w:hint="cs"/>
                <w:rtl/>
                <w:lang w:bidi="fa-IR"/>
              </w:rPr>
              <w:t xml:space="preserve"> در زنان فاقد </w:t>
            </w:r>
            <w:proofErr w:type="spellStart"/>
            <w:r>
              <w:rPr>
                <w:rFonts w:cs="B Yagut" w:hint="cs"/>
                <w:rtl/>
                <w:lang w:bidi="fa-IR"/>
              </w:rPr>
              <w:t>تخمک</w:t>
            </w:r>
            <w:r w:rsidR="009E2D33">
              <w:rPr>
                <w:rFonts w:cs="B Yagut" w:hint="cs"/>
                <w:rtl/>
                <w:lang w:bidi="fa-IR"/>
              </w:rPr>
              <w:t>‌گذاری</w:t>
            </w:r>
            <w:proofErr w:type="spellEnd"/>
            <w:r>
              <w:rPr>
                <w:rFonts w:cs="B Yagut" w:hint="cs"/>
                <w:rtl/>
                <w:lang w:bidi="fa-IR"/>
              </w:rPr>
              <w:t xml:space="preserve"> مبتلا به سندرم تخمدان </w:t>
            </w:r>
            <w:proofErr w:type="spellStart"/>
            <w:r>
              <w:rPr>
                <w:rFonts w:cs="B Yagut" w:hint="cs"/>
                <w:rtl/>
                <w:lang w:bidi="fa-IR"/>
              </w:rPr>
              <w:t>پلی‌کیستیک</w:t>
            </w:r>
            <w:proofErr w:type="spellEnd"/>
            <w:r>
              <w:rPr>
                <w:rFonts w:cs="B Yagut" w:hint="cs"/>
                <w:rtl/>
                <w:lang w:bidi="fa-IR"/>
              </w:rPr>
              <w:t xml:space="preserve"> (</w:t>
            </w:r>
            <w:r>
              <w:rPr>
                <w:rFonts w:cs="B Yagut"/>
                <w:lang w:bidi="fa-IR"/>
              </w:rPr>
              <w:t>off-label use</w:t>
            </w:r>
            <w:r>
              <w:rPr>
                <w:rFonts w:cs="B Yagut" w:hint="cs"/>
                <w:rtl/>
                <w:lang w:bidi="fa-IR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31EF61" w14:textId="77777777" w:rsidR="005B5911" w:rsidRDefault="004579AC" w:rsidP="000F4719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92B4B" w14:textId="77777777" w:rsidR="005B5911" w:rsidRDefault="004579AC" w:rsidP="000F4719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دارد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BE8190" w14:textId="77777777" w:rsidR="005B5911" w:rsidRDefault="004579AC" w:rsidP="000F4719">
            <w:pPr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ندارد</w:t>
            </w:r>
          </w:p>
        </w:tc>
      </w:tr>
    </w:tbl>
    <w:p w14:paraId="5B99CCCB" w14:textId="77777777" w:rsidR="00113AC5" w:rsidRDefault="00113AC5" w:rsidP="00113AC5">
      <w:pPr>
        <w:ind w:firstLine="720"/>
        <w:rPr>
          <w:rFonts w:cs="B Yagut"/>
          <w:sz w:val="24"/>
          <w:szCs w:val="24"/>
          <w:lang w:bidi="fa-IR"/>
        </w:rPr>
      </w:pPr>
    </w:p>
    <w:p w14:paraId="36525BE4" w14:textId="77777777" w:rsidR="00113AC5" w:rsidRDefault="00113AC5" w:rsidP="00536575">
      <w:pPr>
        <w:rPr>
          <w:rFonts w:cs="B Yagut"/>
          <w:sz w:val="24"/>
          <w:szCs w:val="24"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lastRenderedPageBreak/>
        <w:t>جدول شمار2: اقلام و وسایل پزشکی مورد استفاده در سقط جنین</w:t>
      </w:r>
    </w:p>
    <w:p w14:paraId="109C12FF" w14:textId="77777777" w:rsidR="002F65B6" w:rsidRDefault="002F65B6" w:rsidP="00113AC5">
      <w:pPr>
        <w:ind w:firstLine="720"/>
        <w:rPr>
          <w:rFonts w:cs="B Yagut"/>
          <w:sz w:val="24"/>
          <w:szCs w:val="24"/>
          <w:lang w:bidi="fa-IR"/>
        </w:rPr>
      </w:pPr>
    </w:p>
    <w:tbl>
      <w:tblPr>
        <w:bidiVisual/>
        <w:tblW w:w="13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1656"/>
        <w:gridCol w:w="1903"/>
        <w:gridCol w:w="1172"/>
        <w:gridCol w:w="1508"/>
        <w:gridCol w:w="1637"/>
        <w:gridCol w:w="4451"/>
      </w:tblGrid>
      <w:tr w:rsidR="009A5353" w14:paraId="5EE0470B" w14:textId="77777777" w:rsidTr="009E2D33">
        <w:trPr>
          <w:trHeight w:val="1001"/>
          <w:tblHeader/>
          <w:jc w:val="center"/>
        </w:trPr>
        <w:tc>
          <w:tcPr>
            <w:tcW w:w="1273" w:type="dxa"/>
            <w:shd w:val="clear" w:color="auto" w:fill="F2F2F2" w:themeFill="background1" w:themeFillShade="F2"/>
          </w:tcPr>
          <w:p w14:paraId="4E9179F5" w14:textId="77777777" w:rsidR="002F65B6" w:rsidRPr="002F65B6" w:rsidRDefault="002F65B6" w:rsidP="002F65B6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>نام وسیله یا تجهیزات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3E00841F" w14:textId="77777777" w:rsidR="002F65B6" w:rsidRPr="002F65B6" w:rsidRDefault="002F65B6" w:rsidP="002F65B6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>کاربرد انحصاری در</w:t>
            </w:r>
            <w:r w:rsidR="009A5353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</w:t>
            </w: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>سقط (دارد/ندارد)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14:paraId="34D9641E" w14:textId="77777777" w:rsidR="002F65B6" w:rsidRPr="002F65B6" w:rsidRDefault="002F65B6" w:rsidP="002F65B6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سایر </w:t>
            </w:r>
            <w:proofErr w:type="spellStart"/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>کاربردها</w:t>
            </w:r>
            <w:proofErr w:type="spellEnd"/>
          </w:p>
        </w:tc>
        <w:tc>
          <w:tcPr>
            <w:tcW w:w="1172" w:type="dxa"/>
            <w:shd w:val="clear" w:color="auto" w:fill="F2F2F2" w:themeFill="background1" w:themeFillShade="F2"/>
          </w:tcPr>
          <w:p w14:paraId="12E297FC" w14:textId="77777777" w:rsidR="002F65B6" w:rsidRPr="002F65B6" w:rsidRDefault="009A5353" w:rsidP="000F4719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صرفا </w:t>
            </w:r>
            <w:r w:rsidR="002F65B6" w:rsidRPr="002F65B6">
              <w:rPr>
                <w:rFonts w:cs="B Yagut" w:hint="cs"/>
                <w:sz w:val="22"/>
                <w:szCs w:val="22"/>
                <w:rtl/>
                <w:lang w:bidi="fa-IR"/>
              </w:rPr>
              <w:t>استفاده در بیمارستان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14:paraId="19ED6428" w14:textId="77777777" w:rsidR="002F65B6" w:rsidRPr="002F65B6" w:rsidRDefault="002F65B6" w:rsidP="002F65B6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استفاده </w:t>
            </w:r>
            <w:r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مشترک </w:t>
            </w: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در بیمارستان و </w:t>
            </w:r>
            <w:r>
              <w:rPr>
                <w:rFonts w:cs="B Yagut" w:hint="cs"/>
                <w:sz w:val="22"/>
                <w:szCs w:val="22"/>
                <w:rtl/>
                <w:lang w:bidi="fa-IR"/>
              </w:rPr>
              <w:t>مطب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14:paraId="4328228E" w14:textId="77777777" w:rsidR="002F65B6" w:rsidRPr="002F65B6" w:rsidRDefault="002F65B6" w:rsidP="002F65B6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>ممنوعیت استفاده در مطب (دارد/ندارد)</w:t>
            </w:r>
          </w:p>
        </w:tc>
        <w:tc>
          <w:tcPr>
            <w:tcW w:w="4451" w:type="dxa"/>
            <w:shd w:val="clear" w:color="auto" w:fill="F2F2F2" w:themeFill="background1" w:themeFillShade="F2"/>
          </w:tcPr>
          <w:p w14:paraId="75C27B1F" w14:textId="77777777" w:rsidR="002F65B6" w:rsidRPr="002F65B6" w:rsidRDefault="002F65B6" w:rsidP="002F65B6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</w:p>
          <w:p w14:paraId="40FA56C9" w14:textId="77777777" w:rsidR="002F65B6" w:rsidRPr="002F65B6" w:rsidRDefault="002F65B6" w:rsidP="002F65B6">
            <w:pPr>
              <w:jc w:val="center"/>
              <w:rPr>
                <w:rFonts w:cs="B Yagut"/>
                <w:sz w:val="22"/>
                <w:szCs w:val="22"/>
                <w:rtl/>
                <w:lang w:bidi="fa-IR"/>
              </w:rPr>
            </w:pPr>
            <w:r w:rsidRPr="002F65B6">
              <w:rPr>
                <w:rFonts w:cs="B Yagut" w:hint="cs"/>
                <w:sz w:val="22"/>
                <w:szCs w:val="22"/>
                <w:rtl/>
                <w:lang w:bidi="fa-IR"/>
              </w:rPr>
              <w:t>تصویر وسیله یا تجهیزات</w:t>
            </w:r>
          </w:p>
        </w:tc>
      </w:tr>
      <w:tr w:rsidR="00A40B27" w14:paraId="601444C9" w14:textId="77777777" w:rsidTr="009A6C3E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5D124BA8" w14:textId="77777777" w:rsidR="002F65B6" w:rsidRPr="009A5353" w:rsidRDefault="002F65B6" w:rsidP="000A0CC6">
            <w:pPr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9A5353">
              <w:rPr>
                <w:rFonts w:cs="B Yagut" w:hint="cs"/>
                <w:b/>
                <w:bCs/>
                <w:rtl/>
                <w:lang w:bidi="fa-IR"/>
              </w:rPr>
              <w:t>کورت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1ED63FE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ندارد</w:t>
            </w:r>
          </w:p>
          <w:p w14:paraId="2B21D9B2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CA95403" w14:textId="77777777" w:rsidR="002F65B6" w:rsidRPr="009A5353" w:rsidRDefault="002F65B6" w:rsidP="000A0CC6">
            <w:pPr>
              <w:jc w:val="both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انجام کورتاژ تشخیصی، تخلیه بقایای بارداری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708C278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6194518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27C78D8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دارد</w:t>
            </w:r>
          </w:p>
        </w:tc>
        <w:tc>
          <w:tcPr>
            <w:tcW w:w="4451" w:type="dxa"/>
            <w:shd w:val="clear" w:color="auto" w:fill="auto"/>
          </w:tcPr>
          <w:p w14:paraId="0C34C91E" w14:textId="77777777" w:rsidR="002F65B6" w:rsidRPr="00D347CE" w:rsidRDefault="002F65B6" w:rsidP="009A5353">
            <w:pPr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C31204">
              <w:rPr>
                <w:noProof/>
                <w:lang w:eastAsia="en-US"/>
              </w:rPr>
              <w:drawing>
                <wp:inline distT="0" distB="0" distL="0" distR="0" wp14:anchorId="3FC01D0F" wp14:editId="48279C4B">
                  <wp:extent cx="1743075" cy="1181100"/>
                  <wp:effectExtent l="0" t="0" r="9525" b="0"/>
                  <wp:docPr id="3" name="Picture 3" descr="C:\Users\Moslehi\AppData\Local\Microsoft\Windows\INetCache\Content.MSO\CD3C8C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oslehi\AppData\Local\Microsoft\Windows\INetCache\Content.MSO\CD3C8C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27" w14:paraId="4701C234" w14:textId="77777777" w:rsidTr="009A6C3E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049FB867" w14:textId="77777777" w:rsidR="002F65B6" w:rsidRPr="009A5353" w:rsidRDefault="002F65B6" w:rsidP="000A0CC6">
            <w:pPr>
              <w:jc w:val="both"/>
              <w:rPr>
                <w:rFonts w:cs="B Yagut"/>
                <w:b/>
                <w:bCs/>
                <w:rtl/>
                <w:lang w:bidi="fa-IR"/>
              </w:rPr>
            </w:pPr>
            <w:proofErr w:type="spellStart"/>
            <w:r w:rsidRPr="009A5353">
              <w:rPr>
                <w:rFonts w:cs="B Yagut" w:hint="cs"/>
                <w:b/>
                <w:bCs/>
                <w:rtl/>
                <w:lang w:bidi="fa-IR"/>
              </w:rPr>
              <w:t>واکیوم</w:t>
            </w:r>
            <w:proofErr w:type="spellEnd"/>
          </w:p>
          <w:p w14:paraId="7E71F1AD" w14:textId="77777777" w:rsidR="002F65B6" w:rsidRPr="009A5353" w:rsidRDefault="002F65B6" w:rsidP="000A0CC6">
            <w:pPr>
              <w:jc w:val="both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45164C4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193BB32" w14:textId="77777777" w:rsidR="002F65B6" w:rsidRPr="009A5353" w:rsidRDefault="001C2847" w:rsidP="000A0CC6">
            <w:pPr>
              <w:jc w:val="both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تخلیه بقایای بارداری،</w:t>
            </w:r>
            <w:r w:rsidR="002F65B6" w:rsidRPr="009A5353">
              <w:rPr>
                <w:rFonts w:cs="B Yagut" w:hint="cs"/>
                <w:rtl/>
                <w:lang w:bidi="fa-IR"/>
              </w:rPr>
              <w:t xml:space="preserve"> تخلیه مول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B816114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D76161B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63ADB7A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دارد</w:t>
            </w:r>
          </w:p>
        </w:tc>
        <w:tc>
          <w:tcPr>
            <w:tcW w:w="4451" w:type="dxa"/>
            <w:shd w:val="clear" w:color="auto" w:fill="auto"/>
          </w:tcPr>
          <w:p w14:paraId="4B02D713" w14:textId="77777777" w:rsidR="002F65B6" w:rsidRPr="00D347CE" w:rsidRDefault="002F65B6" w:rsidP="009A5353">
            <w:pPr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2A3CCE7" wp14:editId="50F883B9">
                  <wp:extent cx="1751965" cy="1000046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130" cy="1008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27" w14:paraId="1BE4CD1A" w14:textId="77777777" w:rsidTr="009A6C3E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2984179D" w14:textId="77777777" w:rsidR="002F65B6" w:rsidRPr="009A5353" w:rsidRDefault="002F65B6" w:rsidP="000A0CC6">
            <w:pPr>
              <w:jc w:val="both"/>
              <w:rPr>
                <w:rFonts w:cs="B Yagut"/>
                <w:b/>
                <w:bCs/>
                <w:rtl/>
              </w:rPr>
            </w:pPr>
            <w:r w:rsidRPr="009A5353">
              <w:rPr>
                <w:rFonts w:cs="B Yagut" w:hint="cs"/>
                <w:b/>
                <w:bCs/>
                <w:rtl/>
              </w:rPr>
              <w:t>تناکولوم</w:t>
            </w:r>
          </w:p>
          <w:p w14:paraId="4B8AA9E4" w14:textId="77777777" w:rsidR="002F65B6" w:rsidRPr="009A5353" w:rsidRDefault="002F65B6" w:rsidP="000A0CC6">
            <w:pPr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9A5353">
              <w:rPr>
                <w:rFonts w:cs="B Yagut" w:hint="cs"/>
                <w:b/>
                <w:bCs/>
                <w:rtl/>
              </w:rPr>
              <w:t xml:space="preserve"> دندانه دار</w:t>
            </w:r>
          </w:p>
          <w:p w14:paraId="21A47116" w14:textId="77777777" w:rsidR="002F65B6" w:rsidRPr="009A5353" w:rsidRDefault="002F65B6" w:rsidP="000A0CC6">
            <w:pPr>
              <w:jc w:val="both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C9329FD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4BEB64F" w14:textId="77777777" w:rsidR="002F65B6" w:rsidRPr="009A5353" w:rsidRDefault="002F65B6" w:rsidP="00846375">
            <w:pPr>
              <w:jc w:val="both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گذاشتن وسیله داخل رحمی(</w:t>
            </w:r>
            <w:r w:rsidRPr="009A5353">
              <w:rPr>
                <w:rFonts w:cs="B Yagut"/>
                <w:lang w:bidi="fa-IR"/>
              </w:rPr>
              <w:t>IUD</w:t>
            </w:r>
            <w:r w:rsidRPr="009A5353">
              <w:rPr>
                <w:rFonts w:cs="B Yagut" w:hint="cs"/>
                <w:rtl/>
                <w:lang w:bidi="fa-IR"/>
              </w:rPr>
              <w:t>)، کورتاژ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364E803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125A9E8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CF41BEB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4451" w:type="dxa"/>
            <w:shd w:val="clear" w:color="auto" w:fill="auto"/>
          </w:tcPr>
          <w:p w14:paraId="3BE00321" w14:textId="77777777" w:rsidR="002F65B6" w:rsidRPr="00D347CE" w:rsidRDefault="002F65B6" w:rsidP="009A5353">
            <w:pPr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C31204">
              <w:rPr>
                <w:noProof/>
                <w:lang w:eastAsia="en-US"/>
              </w:rPr>
              <w:drawing>
                <wp:inline distT="0" distB="0" distL="0" distR="0" wp14:anchorId="68E226D2" wp14:editId="46F84598">
                  <wp:extent cx="1772285" cy="1209392"/>
                  <wp:effectExtent l="0" t="0" r="0" b="0"/>
                  <wp:docPr id="5" name="Picture 5" descr="C:\Users\Moslehi\AppData\Local\Microsoft\Windows\INetCache\Content.MSO\642354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oslehi\AppData\Local\Microsoft\Windows\INetCache\Content.MSO\642354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436" cy="122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27" w14:paraId="6288BC02" w14:textId="77777777" w:rsidTr="009A6C3E">
        <w:trPr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339D1631" w14:textId="77777777" w:rsidR="002F65B6" w:rsidRPr="009A5353" w:rsidRDefault="002F65B6" w:rsidP="001B0482">
            <w:pPr>
              <w:spacing w:line="259" w:lineRule="auto"/>
              <w:rPr>
                <w:rFonts w:asciiTheme="minorHAnsi" w:eastAsiaTheme="minorHAnsi" w:hAnsiTheme="minorHAnsi" w:cs="B Yagut"/>
                <w:b/>
                <w:bCs/>
                <w:rtl/>
                <w:lang w:eastAsia="en-US"/>
              </w:rPr>
            </w:pPr>
            <w:r w:rsidRPr="009A5353">
              <w:rPr>
                <w:rFonts w:asciiTheme="minorHAnsi" w:eastAsiaTheme="minorHAnsi" w:hAnsiTheme="minorHAnsi" w:cs="B Yagut" w:hint="cs"/>
                <w:b/>
                <w:bCs/>
                <w:rtl/>
                <w:lang w:eastAsia="en-US"/>
              </w:rPr>
              <w:lastRenderedPageBreak/>
              <w:t>سوند رحمی</w:t>
            </w:r>
          </w:p>
          <w:p w14:paraId="2C693509" w14:textId="77777777" w:rsidR="002F65B6" w:rsidRPr="009A5353" w:rsidRDefault="002F65B6" w:rsidP="001B0482">
            <w:pPr>
              <w:spacing w:line="259" w:lineRule="auto"/>
              <w:rPr>
                <w:rFonts w:asciiTheme="minorHAnsi" w:eastAsiaTheme="minorHAnsi" w:hAnsiTheme="minorHAnsi" w:cs="B Yagut"/>
                <w:b/>
                <w:bCs/>
                <w:rtl/>
                <w:lang w:eastAsia="en-US" w:bidi="fa-IR"/>
              </w:rPr>
            </w:pPr>
            <w:r w:rsidRPr="009A5353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(</w:t>
            </w:r>
            <w:proofErr w:type="spellStart"/>
            <w:r w:rsidRPr="009A5353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هیسترومتر</w:t>
            </w:r>
            <w:proofErr w:type="spellEnd"/>
            <w:r w:rsidRPr="009A5353">
              <w:rPr>
                <w:rFonts w:asciiTheme="minorHAnsi" w:eastAsiaTheme="minorHAnsi" w:hAnsiTheme="minorHAnsi" w:cs="B Yagut" w:hint="cs"/>
                <w:b/>
                <w:bCs/>
                <w:rtl/>
                <w:lang w:eastAsia="en-US" w:bidi="fa-IR"/>
              </w:rPr>
              <w:t>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B246EF0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FC0D0C5" w14:textId="77777777" w:rsidR="002F65B6" w:rsidRPr="009A5353" w:rsidRDefault="002F65B6" w:rsidP="000A0CC6">
            <w:pPr>
              <w:jc w:val="both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گذاشتن وسیله داخل رحمی(</w:t>
            </w:r>
            <w:r w:rsidRPr="009A5353">
              <w:rPr>
                <w:rFonts w:cs="B Yagut"/>
                <w:lang w:bidi="fa-IR"/>
              </w:rPr>
              <w:t>IUD</w:t>
            </w:r>
            <w:r w:rsidRPr="009A5353">
              <w:rPr>
                <w:rFonts w:cs="B Yagut" w:hint="cs"/>
                <w:rtl/>
                <w:lang w:bidi="fa-IR"/>
              </w:rPr>
              <w:t>)،</w:t>
            </w:r>
          </w:p>
          <w:p w14:paraId="4315D867" w14:textId="77777777" w:rsidR="002F65B6" w:rsidRPr="009A5353" w:rsidRDefault="002F65B6" w:rsidP="000A0CC6">
            <w:pPr>
              <w:jc w:val="both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تعیین عمق رحم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81BC228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BF45119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6D7FA63" w14:textId="77777777" w:rsidR="002F65B6" w:rsidRPr="009A5353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9A5353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4451" w:type="dxa"/>
            <w:shd w:val="clear" w:color="auto" w:fill="auto"/>
          </w:tcPr>
          <w:p w14:paraId="26AD5453" w14:textId="77777777" w:rsidR="002F65B6" w:rsidRPr="00D347CE" w:rsidRDefault="002F65B6" w:rsidP="009A5353">
            <w:pPr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C31204">
              <w:rPr>
                <w:noProof/>
                <w:lang w:eastAsia="en-US"/>
              </w:rPr>
              <w:drawing>
                <wp:inline distT="0" distB="0" distL="0" distR="0" wp14:anchorId="3D92A2FF" wp14:editId="3D83F51E">
                  <wp:extent cx="1939925" cy="1647825"/>
                  <wp:effectExtent l="0" t="0" r="3175" b="9525"/>
                  <wp:docPr id="6" name="Picture 6" descr="C:\Users\Moslehi\AppData\Local\Microsoft\Windows\INetCache\Content.MSO\6F38CE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oslehi\AppData\Local\Microsoft\Windows\INetCache\Content.MSO\6F38CE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468" cy="166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27" w14:paraId="543267D2" w14:textId="77777777" w:rsidTr="009A6C3E">
        <w:trPr>
          <w:jc w:val="center"/>
        </w:trPr>
        <w:tc>
          <w:tcPr>
            <w:tcW w:w="1273" w:type="dxa"/>
            <w:vAlign w:val="center"/>
          </w:tcPr>
          <w:p w14:paraId="32A179FC" w14:textId="77777777" w:rsidR="002F65B6" w:rsidRPr="00846375" w:rsidRDefault="002F65B6" w:rsidP="009A5353">
            <w:pPr>
              <w:rPr>
                <w:rFonts w:cs="B Yagut"/>
                <w:b/>
                <w:bCs/>
                <w:rtl/>
              </w:rPr>
            </w:pPr>
            <w:r w:rsidRPr="00846375">
              <w:rPr>
                <w:rFonts w:cs="B Yagut" w:hint="cs"/>
                <w:b/>
                <w:bCs/>
                <w:rtl/>
              </w:rPr>
              <w:t>دیلاتورهای اسموتیک</w:t>
            </w:r>
          </w:p>
          <w:p w14:paraId="77D1898B" w14:textId="77777777" w:rsidR="009A6C3E" w:rsidRPr="00846375" w:rsidRDefault="002F65B6" w:rsidP="009E2D33">
            <w:pPr>
              <w:rPr>
                <w:rFonts w:cs="B Yagut"/>
                <w:b/>
                <w:bCs/>
              </w:rPr>
            </w:pPr>
            <w:r w:rsidRPr="00846375">
              <w:rPr>
                <w:rFonts w:cs="B Yagut" w:hint="cs"/>
                <w:b/>
                <w:bCs/>
                <w:rtl/>
              </w:rPr>
              <w:t>( لامیناریا)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C9680E6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4DBC481" w14:textId="77777777" w:rsidR="002F65B6" w:rsidRPr="00846375" w:rsidRDefault="002F65B6" w:rsidP="001C2847">
            <w:pPr>
              <w:jc w:val="both"/>
              <w:rPr>
                <w:rFonts w:cs="B Yagut"/>
                <w:rtl/>
                <w:lang w:bidi="fa-IR"/>
              </w:rPr>
            </w:pPr>
            <w:proofErr w:type="spellStart"/>
            <w:r w:rsidRPr="00846375">
              <w:rPr>
                <w:rFonts w:cs="B Yagut" w:hint="cs"/>
                <w:rtl/>
                <w:lang w:bidi="fa-IR"/>
              </w:rPr>
              <w:t>دیلاتاسیون</w:t>
            </w:r>
            <w:proofErr w:type="spellEnd"/>
            <w:r w:rsidRPr="00846375">
              <w:rPr>
                <w:rFonts w:cs="B Yagut" w:hint="cs"/>
                <w:rtl/>
                <w:lang w:bidi="fa-IR"/>
              </w:rPr>
              <w:t xml:space="preserve"> </w:t>
            </w:r>
            <w:proofErr w:type="spellStart"/>
            <w:r w:rsidRPr="00846375">
              <w:rPr>
                <w:rFonts w:cs="B Yagut" w:hint="cs"/>
                <w:rtl/>
                <w:lang w:bidi="fa-IR"/>
              </w:rPr>
              <w:t>سرویکس</w:t>
            </w:r>
            <w:proofErr w:type="spellEnd"/>
            <w:r w:rsidR="00846375">
              <w:rPr>
                <w:rFonts w:cs="B Yagut" w:hint="cs"/>
                <w:rtl/>
                <w:lang w:bidi="fa-IR"/>
              </w:rPr>
              <w:t xml:space="preserve"> قبل از شروع زایمان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E0E779C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C0F6121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50E176F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دارد</w:t>
            </w:r>
            <w:r w:rsidR="00C6426B" w:rsidRPr="00C6426B">
              <w:rPr>
                <w:rFonts w:cs="B Yagut" w:hint="cs"/>
                <w:color w:val="FF0000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451" w:type="dxa"/>
            <w:shd w:val="clear" w:color="auto" w:fill="auto"/>
          </w:tcPr>
          <w:p w14:paraId="38A6059F" w14:textId="77777777" w:rsidR="002F65B6" w:rsidRPr="00D347CE" w:rsidRDefault="002F65B6" w:rsidP="009A5353">
            <w:pPr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C31204">
              <w:rPr>
                <w:noProof/>
                <w:lang w:eastAsia="en-US"/>
              </w:rPr>
              <w:drawing>
                <wp:inline distT="0" distB="0" distL="0" distR="0" wp14:anchorId="0A5F49A2" wp14:editId="04987524">
                  <wp:extent cx="1920240" cy="1171265"/>
                  <wp:effectExtent l="0" t="0" r="3810" b="0"/>
                  <wp:docPr id="7" name="Picture 7" descr="C:\Users\Moslehi\AppData\Local\Microsoft\Windows\INetCache\Content.MSO\9D604B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oslehi\AppData\Local\Microsoft\Windows\INetCache\Content.MSO\9D604B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365" cy="118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27" w14:paraId="5F0CC558" w14:textId="77777777" w:rsidTr="009A6C3E">
        <w:trPr>
          <w:trHeight w:val="1904"/>
          <w:jc w:val="center"/>
        </w:trPr>
        <w:tc>
          <w:tcPr>
            <w:tcW w:w="1273" w:type="dxa"/>
            <w:vAlign w:val="center"/>
          </w:tcPr>
          <w:p w14:paraId="2CC5D2EF" w14:textId="77777777" w:rsidR="002F65B6" w:rsidRPr="00846375" w:rsidRDefault="00C47F6D" w:rsidP="009A53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دیلاتورهای هیگ</w:t>
            </w:r>
            <w:bookmarkStart w:id="0" w:name="_GoBack"/>
            <w:bookmarkEnd w:id="0"/>
            <w:r w:rsidR="002F65B6" w:rsidRPr="00846375">
              <w:rPr>
                <w:rFonts w:cs="B Nazanin" w:hint="cs"/>
                <w:b/>
                <w:bCs/>
                <w:rtl/>
              </w:rPr>
              <w:t>روسکوپیک</w:t>
            </w:r>
          </w:p>
          <w:p w14:paraId="3C39E707" w14:textId="77777777" w:rsidR="002F65B6" w:rsidRPr="00846375" w:rsidRDefault="002F65B6" w:rsidP="002F65B6">
            <w:pPr>
              <w:rPr>
                <w:rFonts w:cs="B Nazanin"/>
                <w:b/>
                <w:bCs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460C6F8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5FBDE040" w14:textId="77777777" w:rsidR="002F65B6" w:rsidRPr="00846375" w:rsidRDefault="00846375" w:rsidP="001C2847">
            <w:pPr>
              <w:jc w:val="both"/>
              <w:rPr>
                <w:rFonts w:cs="B Yagut"/>
                <w:rtl/>
                <w:lang w:bidi="fa-IR"/>
              </w:rPr>
            </w:pPr>
            <w:proofErr w:type="spellStart"/>
            <w:r w:rsidRPr="00846375">
              <w:rPr>
                <w:rFonts w:cs="B Yagut" w:hint="cs"/>
                <w:rtl/>
                <w:lang w:bidi="fa-IR"/>
              </w:rPr>
              <w:t>دیلاتاسیون</w:t>
            </w:r>
            <w:proofErr w:type="spellEnd"/>
            <w:r w:rsidRPr="00846375">
              <w:rPr>
                <w:rFonts w:cs="B Yagut" w:hint="cs"/>
                <w:rtl/>
                <w:lang w:bidi="fa-IR"/>
              </w:rPr>
              <w:t xml:space="preserve"> </w:t>
            </w:r>
            <w:proofErr w:type="spellStart"/>
            <w:r w:rsidRPr="00846375">
              <w:rPr>
                <w:rFonts w:cs="B Yagut" w:hint="cs"/>
                <w:rtl/>
                <w:lang w:bidi="fa-IR"/>
              </w:rPr>
              <w:t>سرویکس</w:t>
            </w:r>
            <w:proofErr w:type="spellEnd"/>
            <w:r>
              <w:rPr>
                <w:rFonts w:cs="B Yagut" w:hint="cs"/>
                <w:rtl/>
                <w:lang w:bidi="fa-IR"/>
              </w:rPr>
              <w:t xml:space="preserve"> قبل از شروع زایمان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50CE05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0FC5654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B88BD6B" w14:textId="77777777" w:rsidR="002F65B6" w:rsidRPr="00846375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846375">
              <w:rPr>
                <w:rFonts w:cs="B Yagut" w:hint="cs"/>
                <w:rtl/>
                <w:lang w:bidi="fa-IR"/>
              </w:rPr>
              <w:t>دارد</w:t>
            </w:r>
            <w:r w:rsidR="00C6426B" w:rsidRPr="00C6426B">
              <w:rPr>
                <w:rFonts w:cs="B Yagut" w:hint="cs"/>
                <w:color w:val="FF0000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4451" w:type="dxa"/>
            <w:shd w:val="clear" w:color="auto" w:fill="auto"/>
          </w:tcPr>
          <w:p w14:paraId="37D770BD" w14:textId="77777777" w:rsidR="002F65B6" w:rsidRPr="00D347CE" w:rsidRDefault="002F65B6" w:rsidP="009A5353">
            <w:pPr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C31204">
              <w:rPr>
                <w:noProof/>
                <w:lang w:eastAsia="en-US"/>
              </w:rPr>
              <w:drawing>
                <wp:inline distT="0" distB="0" distL="0" distR="0" wp14:anchorId="67D29CC6" wp14:editId="15D548B3">
                  <wp:extent cx="1927225" cy="1104884"/>
                  <wp:effectExtent l="0" t="0" r="0" b="635"/>
                  <wp:docPr id="8" name="Picture 8" descr="C:\Users\Moslehi\AppData\Local\Microsoft\Windows\INetCache\Content.MSO\CFD287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oslehi\AppData\Local\Microsoft\Windows\INetCache\Content.MSO\CFD287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010" cy="113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27" w14:paraId="5F95E998" w14:textId="77777777" w:rsidTr="009A6C3E">
        <w:trPr>
          <w:trHeight w:val="1408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07FBB423" w14:textId="77777777" w:rsidR="002F65B6" w:rsidRDefault="002F65B6" w:rsidP="009A5353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rtl/>
                <w:lang w:eastAsia="en-US"/>
              </w:rPr>
            </w:pPr>
            <w:r w:rsidRPr="009A5353">
              <w:rPr>
                <w:rFonts w:asciiTheme="minorHAnsi" w:eastAsiaTheme="minorHAnsi" w:hAnsiTheme="minorHAnsi" w:cs="B Nazanin" w:hint="cs"/>
                <w:b/>
                <w:bCs/>
                <w:rtl/>
                <w:lang w:eastAsia="en-US"/>
              </w:rPr>
              <w:t>دیلاتور</w:t>
            </w:r>
          </w:p>
          <w:p w14:paraId="5E3A5D28" w14:textId="77777777" w:rsidR="00846375" w:rsidRPr="009A5353" w:rsidRDefault="00846375" w:rsidP="009A5353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eastAsia="en-US"/>
              </w:rPr>
              <w:t>(بوژی)</w:t>
            </w:r>
          </w:p>
          <w:p w14:paraId="0014BB73" w14:textId="77777777" w:rsidR="002F65B6" w:rsidRPr="009A5353" w:rsidRDefault="002F65B6" w:rsidP="002F65B6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rtl/>
                <w:lang w:eastAsia="en-US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667DE2E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9C3556A" w14:textId="77777777" w:rsidR="002F65B6" w:rsidRPr="002F65B6" w:rsidRDefault="002F65B6" w:rsidP="000A0CC6">
            <w:pPr>
              <w:jc w:val="both"/>
              <w:rPr>
                <w:rFonts w:cs="B Yagut"/>
                <w:rtl/>
                <w:lang w:bidi="fa-IR"/>
              </w:rPr>
            </w:pPr>
            <w:proofErr w:type="spellStart"/>
            <w:r w:rsidRPr="002F65B6">
              <w:rPr>
                <w:rFonts w:cs="B Yagut" w:hint="cs"/>
                <w:rtl/>
                <w:lang w:bidi="fa-IR"/>
              </w:rPr>
              <w:t>دیلاتاسیون</w:t>
            </w:r>
            <w:proofErr w:type="spellEnd"/>
            <w:r w:rsidRPr="002F65B6">
              <w:rPr>
                <w:rFonts w:cs="B Yagut" w:hint="cs"/>
                <w:rtl/>
                <w:lang w:bidi="fa-IR"/>
              </w:rPr>
              <w:t xml:space="preserve"> </w:t>
            </w:r>
            <w:proofErr w:type="spellStart"/>
            <w:r w:rsidRPr="002F65B6">
              <w:rPr>
                <w:rFonts w:cs="B Yagut" w:hint="cs"/>
                <w:rtl/>
                <w:lang w:bidi="fa-IR"/>
              </w:rPr>
              <w:t>سرویکس</w:t>
            </w:r>
            <w:proofErr w:type="spellEnd"/>
          </w:p>
        </w:tc>
        <w:tc>
          <w:tcPr>
            <w:tcW w:w="1172" w:type="dxa"/>
            <w:shd w:val="clear" w:color="auto" w:fill="auto"/>
            <w:vAlign w:val="center"/>
          </w:tcPr>
          <w:p w14:paraId="65B0AEA7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6293321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59B597F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دارد</w:t>
            </w:r>
          </w:p>
        </w:tc>
        <w:tc>
          <w:tcPr>
            <w:tcW w:w="4451" w:type="dxa"/>
            <w:shd w:val="clear" w:color="auto" w:fill="auto"/>
          </w:tcPr>
          <w:p w14:paraId="23C5352E" w14:textId="77777777" w:rsidR="002F65B6" w:rsidRPr="00D347CE" w:rsidRDefault="002F65B6" w:rsidP="009A5353">
            <w:pPr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7B4A53">
              <w:rPr>
                <w:noProof/>
                <w:lang w:eastAsia="en-US"/>
              </w:rPr>
              <w:drawing>
                <wp:inline distT="0" distB="0" distL="0" distR="0" wp14:anchorId="3252BCAA" wp14:editId="2B1CA418">
                  <wp:extent cx="1930163" cy="1050290"/>
                  <wp:effectExtent l="0" t="0" r="0" b="0"/>
                  <wp:docPr id="10" name="Picture 10" descr="C:\Users\Moslehi\AppData\Local\Microsoft\Windows\INetCache\Content.MSO\3E3855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oslehi\AppData\Local\Microsoft\Windows\INetCache\Content.MSO\3E3855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31" cy="107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B27" w14:paraId="6955CD60" w14:textId="77777777" w:rsidTr="001C2847">
        <w:trPr>
          <w:trHeight w:val="3281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52F5BCA" w14:textId="77777777" w:rsidR="002F65B6" w:rsidRPr="009A5353" w:rsidRDefault="002F65B6" w:rsidP="009A5353">
            <w:pPr>
              <w:spacing w:after="160" w:line="259" w:lineRule="auto"/>
              <w:rPr>
                <w:rFonts w:asciiTheme="minorHAnsi" w:eastAsiaTheme="minorHAnsi" w:hAnsiTheme="minorHAnsi" w:cs="B Nazanin"/>
                <w:b/>
                <w:bCs/>
                <w:rtl/>
                <w:lang w:eastAsia="en-US"/>
              </w:rPr>
            </w:pPr>
            <w:r w:rsidRPr="009A5353">
              <w:rPr>
                <w:rFonts w:asciiTheme="minorHAnsi" w:eastAsiaTheme="minorHAnsi" w:hAnsiTheme="minorHAnsi" w:cs="B Nazanin" w:hint="cs"/>
                <w:b/>
                <w:bCs/>
                <w:rtl/>
                <w:lang w:eastAsia="en-US"/>
              </w:rPr>
              <w:lastRenderedPageBreak/>
              <w:t>کورت نواک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4E1199E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5AA095F1" w14:textId="77777777" w:rsidR="002F65B6" w:rsidRPr="002F65B6" w:rsidRDefault="002F65B6" w:rsidP="000A0CC6">
            <w:pPr>
              <w:jc w:val="both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 xml:space="preserve">خروج </w:t>
            </w:r>
            <w:r w:rsidRPr="002F65B6">
              <w:rPr>
                <w:rFonts w:cs="B Yagut"/>
                <w:lang w:bidi="fa-IR"/>
              </w:rPr>
              <w:t>IUD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A52CB2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خیر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4B082F4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بله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29C9FC3" w14:textId="77777777" w:rsidR="002F65B6" w:rsidRPr="002F65B6" w:rsidRDefault="002F65B6" w:rsidP="009A6C3E">
            <w:pPr>
              <w:jc w:val="center"/>
              <w:rPr>
                <w:rFonts w:cs="B Yagut"/>
                <w:rtl/>
                <w:lang w:bidi="fa-IR"/>
              </w:rPr>
            </w:pPr>
            <w:r w:rsidRPr="002F65B6">
              <w:rPr>
                <w:rFonts w:cs="B Yagut" w:hint="cs"/>
                <w:rtl/>
                <w:lang w:bidi="fa-IR"/>
              </w:rPr>
              <w:t>ندارد</w:t>
            </w:r>
          </w:p>
        </w:tc>
        <w:tc>
          <w:tcPr>
            <w:tcW w:w="4451" w:type="dxa"/>
            <w:shd w:val="clear" w:color="auto" w:fill="auto"/>
          </w:tcPr>
          <w:p w14:paraId="6DA9BC80" w14:textId="77777777" w:rsidR="002F65B6" w:rsidRDefault="002F65B6" w:rsidP="000A0CC6">
            <w:pPr>
              <w:jc w:val="both"/>
              <w:rPr>
                <w:noProof/>
                <w:rtl/>
                <w:lang w:eastAsia="en-US"/>
              </w:rPr>
            </w:pPr>
          </w:p>
          <w:p w14:paraId="23B17157" w14:textId="77777777" w:rsidR="002F65B6" w:rsidRPr="007B4A53" w:rsidRDefault="002F65B6" w:rsidP="009A5353">
            <w:pPr>
              <w:jc w:val="center"/>
              <w:rPr>
                <w:noProof/>
                <w:lang w:eastAsia="en-US"/>
              </w:rPr>
            </w:pPr>
            <w:r w:rsidRPr="00BD5C49">
              <w:rPr>
                <w:noProof/>
                <w:rtl/>
                <w:lang w:eastAsia="en-US"/>
              </w:rPr>
              <w:drawing>
                <wp:inline distT="0" distB="0" distL="0" distR="0" wp14:anchorId="04CFFA80" wp14:editId="39C9A271">
                  <wp:extent cx="2689225" cy="1590675"/>
                  <wp:effectExtent l="0" t="0" r="0" b="9525"/>
                  <wp:docPr id="4" name="Picture 4" descr="F:\novak-profit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novak-profit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741" cy="163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B4D39D" w14:textId="77777777" w:rsidR="002F65B6" w:rsidRDefault="002F65B6" w:rsidP="00113AC5">
      <w:pPr>
        <w:ind w:firstLine="720"/>
        <w:rPr>
          <w:rFonts w:cs="B Yagut"/>
          <w:sz w:val="24"/>
          <w:szCs w:val="24"/>
          <w:lang w:bidi="fa-IR"/>
        </w:rPr>
      </w:pPr>
    </w:p>
    <w:p w14:paraId="0326EB8E" w14:textId="77777777" w:rsidR="002F65B6" w:rsidRDefault="002F65B6" w:rsidP="00113AC5">
      <w:pPr>
        <w:ind w:firstLine="720"/>
        <w:rPr>
          <w:rFonts w:cs="B Yagut"/>
          <w:sz w:val="24"/>
          <w:szCs w:val="24"/>
          <w:lang w:bidi="fa-IR"/>
        </w:rPr>
      </w:pPr>
    </w:p>
    <w:p w14:paraId="07275EF0" w14:textId="77777777" w:rsidR="00113AC5" w:rsidRPr="00C6426B" w:rsidRDefault="00C6426B" w:rsidP="00C6426B">
      <w:pPr>
        <w:ind w:firstLine="720"/>
        <w:rPr>
          <w:rFonts w:cs="B Yagut"/>
          <w:b/>
          <w:bCs/>
          <w:color w:val="FF0000"/>
        </w:rPr>
      </w:pPr>
      <w:r w:rsidRPr="00C6426B">
        <w:rPr>
          <w:rFonts w:cs="B Yagut" w:hint="cs"/>
          <w:color w:val="FF0000"/>
          <w:sz w:val="24"/>
          <w:szCs w:val="24"/>
          <w:rtl/>
          <w:lang w:bidi="fa-IR"/>
        </w:rPr>
        <w:t xml:space="preserve">*تجویز </w:t>
      </w:r>
      <w:r w:rsidRPr="00C6426B">
        <w:rPr>
          <w:rFonts w:cs="B Yagut" w:hint="cs"/>
          <w:b/>
          <w:bCs/>
          <w:color w:val="FF0000"/>
          <w:rtl/>
        </w:rPr>
        <w:t>دیلاتورهای اسموتیک ( لامیناریا) و  هیدروسکوپیک، صرفا توسط متخصصین زنان- زایمان برای موارد ختم بارداری ترم یا ختم بارداری غیر قابل حیات از طریق داروخانه بیمارستان مجاز است.</w:t>
      </w:r>
    </w:p>
    <w:p w14:paraId="0C71C115" w14:textId="77777777" w:rsidR="00113AC5" w:rsidRPr="00C6426B" w:rsidRDefault="00113AC5" w:rsidP="00C6426B">
      <w:pPr>
        <w:ind w:firstLine="720"/>
        <w:rPr>
          <w:rFonts w:cs="B Yagut"/>
          <w:b/>
          <w:bCs/>
          <w:rtl/>
        </w:rPr>
      </w:pPr>
    </w:p>
    <w:sectPr w:rsidR="00113AC5" w:rsidRPr="00C6426B" w:rsidSect="00113A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C5"/>
    <w:rsid w:val="000F4719"/>
    <w:rsid w:val="00113AC5"/>
    <w:rsid w:val="00155D1F"/>
    <w:rsid w:val="001B0482"/>
    <w:rsid w:val="001C2847"/>
    <w:rsid w:val="00274E4E"/>
    <w:rsid w:val="002F65B6"/>
    <w:rsid w:val="004579AC"/>
    <w:rsid w:val="00493B92"/>
    <w:rsid w:val="00497198"/>
    <w:rsid w:val="00536575"/>
    <w:rsid w:val="005B5911"/>
    <w:rsid w:val="005F3CFF"/>
    <w:rsid w:val="007169F2"/>
    <w:rsid w:val="00846375"/>
    <w:rsid w:val="009A5353"/>
    <w:rsid w:val="009A6C3E"/>
    <w:rsid w:val="009E2D33"/>
    <w:rsid w:val="00A40B27"/>
    <w:rsid w:val="00C212FE"/>
    <w:rsid w:val="00C47F6D"/>
    <w:rsid w:val="00C6426B"/>
    <w:rsid w:val="00DD0F65"/>
    <w:rsid w:val="00F37345"/>
    <w:rsid w:val="00F57BBC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A3BF"/>
  <w15:chartTrackingRefBased/>
  <w15:docId w15:val="{28810DA6-18AA-4F05-9232-0E8CA7D5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C5"/>
    <w:pPr>
      <w:bidi/>
      <w:spacing w:after="0" w:line="240" w:lineRule="auto"/>
    </w:pPr>
    <w:rPr>
      <w:rFonts w:ascii="Times New Roman" w:eastAsia="Times New Roman" w:hAnsi="Times New Roman" w:cs="Titr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9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3CFF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3C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F3CF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9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بهشتیان دکتر مریم</dc:creator>
  <cp:keywords/>
  <dc:description/>
  <cp:lastModifiedBy>بهشتیان دکتر مریم</cp:lastModifiedBy>
  <cp:revision>14</cp:revision>
  <cp:lastPrinted>2023-04-08T09:33:00Z</cp:lastPrinted>
  <dcterms:created xsi:type="dcterms:W3CDTF">2023-04-05T06:56:00Z</dcterms:created>
  <dcterms:modified xsi:type="dcterms:W3CDTF">2023-04-10T06:45:00Z</dcterms:modified>
</cp:coreProperties>
</file>